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651" w:rsidRDefault="00931651" w:rsidP="00931651">
      <w:pPr>
        <w:tabs>
          <w:tab w:val="left" w:pos="5103"/>
        </w:tabs>
        <w:spacing w:after="0" w:line="240" w:lineRule="auto"/>
        <w:ind w:right="4252"/>
        <w:jc w:val="both"/>
        <w:rPr>
          <w:rFonts w:ascii="Times New Roman" w:hAnsi="Times New Roman"/>
          <w:b/>
          <w:bCs/>
          <w:color w:val="000000"/>
          <w:sz w:val="24"/>
          <w:szCs w:val="24"/>
        </w:rPr>
      </w:pPr>
    </w:p>
    <w:p w:rsidR="00931651" w:rsidRPr="00D26117" w:rsidRDefault="00931651" w:rsidP="00931651">
      <w:pPr>
        <w:jc w:val="center"/>
        <w:rPr>
          <w:rFonts w:ascii="Times New Roman" w:hAnsi="Times New Roman"/>
          <w:b/>
          <w:sz w:val="28"/>
          <w:szCs w:val="28"/>
        </w:rPr>
      </w:pPr>
      <w:r w:rsidRPr="00D26117">
        <w:rPr>
          <w:rFonts w:ascii="Times New Roman" w:hAnsi="Times New Roman"/>
          <w:b/>
          <w:sz w:val="28"/>
          <w:szCs w:val="28"/>
        </w:rPr>
        <w:t>ГЛАВА     СЕРЕБРЯНСКОГО   СЕЛЬСКОГО  ПОСЕЛЕНИЯ</w:t>
      </w:r>
    </w:p>
    <w:p w:rsidR="00931651" w:rsidRPr="00D26117" w:rsidRDefault="00931651" w:rsidP="00931651">
      <w:pPr>
        <w:jc w:val="center"/>
        <w:rPr>
          <w:rFonts w:ascii="Times New Roman" w:hAnsi="Times New Roman"/>
          <w:b/>
          <w:sz w:val="28"/>
          <w:szCs w:val="28"/>
        </w:rPr>
      </w:pPr>
      <w:r w:rsidRPr="00D26117">
        <w:rPr>
          <w:rFonts w:ascii="Times New Roman" w:hAnsi="Times New Roman"/>
          <w:b/>
          <w:sz w:val="28"/>
          <w:szCs w:val="28"/>
        </w:rPr>
        <w:t>ГОРЬКОВСКОГО  МУНИЦИПАЛЬНОГО РАЙОНА ОМСКОЙ ОБЛАСТИ</w:t>
      </w:r>
    </w:p>
    <w:p w:rsidR="00931651" w:rsidRPr="00D26117" w:rsidRDefault="00931651" w:rsidP="00931651">
      <w:pPr>
        <w:rPr>
          <w:rFonts w:ascii="Times New Roman" w:hAnsi="Times New Roman"/>
          <w:b/>
          <w:sz w:val="16"/>
          <w:szCs w:val="16"/>
        </w:rPr>
      </w:pPr>
    </w:p>
    <w:p w:rsidR="00931651" w:rsidRPr="00D26117" w:rsidRDefault="00931651" w:rsidP="00931651">
      <w:pPr>
        <w:jc w:val="center"/>
        <w:rPr>
          <w:rFonts w:ascii="Times New Roman" w:hAnsi="Times New Roman"/>
          <w:b/>
          <w:sz w:val="28"/>
          <w:szCs w:val="28"/>
        </w:rPr>
      </w:pPr>
      <w:r w:rsidRPr="00D26117">
        <w:rPr>
          <w:rFonts w:ascii="Times New Roman" w:hAnsi="Times New Roman"/>
          <w:b/>
          <w:sz w:val="28"/>
          <w:szCs w:val="28"/>
        </w:rPr>
        <w:t>ПОСТАНОВЛЕНИЕ</w:t>
      </w:r>
    </w:p>
    <w:p w:rsidR="00931651" w:rsidRDefault="00931651" w:rsidP="00931651">
      <w:pPr>
        <w:tabs>
          <w:tab w:val="left" w:pos="5103"/>
        </w:tabs>
        <w:spacing w:after="0" w:line="240" w:lineRule="auto"/>
        <w:ind w:right="4252"/>
        <w:jc w:val="both"/>
        <w:rPr>
          <w:rFonts w:ascii="Times New Roman" w:hAnsi="Times New Roman"/>
          <w:b/>
          <w:bCs/>
          <w:color w:val="000000"/>
          <w:sz w:val="16"/>
          <w:szCs w:val="16"/>
        </w:rPr>
      </w:pPr>
    </w:p>
    <w:p w:rsidR="00931651" w:rsidRDefault="00C42A8B" w:rsidP="00931651">
      <w:pPr>
        <w:pStyle w:val="a4"/>
        <w:rPr>
          <w:sz w:val="28"/>
          <w:szCs w:val="28"/>
        </w:rPr>
      </w:pPr>
      <w:r>
        <w:rPr>
          <w:sz w:val="28"/>
          <w:szCs w:val="28"/>
        </w:rPr>
        <w:t>15</w:t>
      </w:r>
      <w:bookmarkStart w:id="0" w:name="_GoBack"/>
      <w:bookmarkEnd w:id="0"/>
      <w:r w:rsidR="00D26117">
        <w:rPr>
          <w:sz w:val="28"/>
          <w:szCs w:val="28"/>
        </w:rPr>
        <w:t>.07.2024 г.</w:t>
      </w:r>
      <w:r w:rsidR="00931651">
        <w:rPr>
          <w:sz w:val="28"/>
          <w:szCs w:val="28"/>
        </w:rPr>
        <w:t>                                   с. Серебряное           </w:t>
      </w:r>
      <w:r w:rsidR="00D26117">
        <w:rPr>
          <w:sz w:val="28"/>
          <w:szCs w:val="28"/>
        </w:rPr>
        <w:t>                             </w:t>
      </w:r>
      <w:r w:rsidR="00931651">
        <w:rPr>
          <w:sz w:val="28"/>
          <w:szCs w:val="28"/>
        </w:rPr>
        <w:t xml:space="preserve">   № </w:t>
      </w:r>
      <w:r w:rsidR="00D26117">
        <w:rPr>
          <w:sz w:val="28"/>
          <w:szCs w:val="28"/>
        </w:rPr>
        <w:t>39</w:t>
      </w:r>
    </w:p>
    <w:p w:rsidR="00931651" w:rsidRDefault="00931651" w:rsidP="00931651">
      <w:pPr>
        <w:tabs>
          <w:tab w:val="left" w:pos="5103"/>
        </w:tabs>
        <w:spacing w:after="0" w:line="240" w:lineRule="auto"/>
        <w:ind w:right="4252"/>
        <w:jc w:val="both"/>
        <w:rPr>
          <w:rFonts w:ascii="Times New Roman" w:hAnsi="Times New Roman"/>
          <w:b/>
          <w:bCs/>
          <w:color w:val="000000"/>
          <w:sz w:val="24"/>
          <w:szCs w:val="24"/>
        </w:rPr>
      </w:pPr>
    </w:p>
    <w:p w:rsidR="00931651" w:rsidRPr="00D26117" w:rsidRDefault="00931651" w:rsidP="00931651">
      <w:pPr>
        <w:spacing w:line="240" w:lineRule="auto"/>
        <w:jc w:val="center"/>
        <w:rPr>
          <w:rFonts w:ascii="Times New Roman" w:hAnsi="Times New Roman"/>
          <w:b/>
          <w:bCs/>
          <w:kern w:val="36"/>
          <w:sz w:val="28"/>
          <w:szCs w:val="28"/>
        </w:rPr>
      </w:pPr>
      <w:r w:rsidRPr="00D26117">
        <w:rPr>
          <w:rFonts w:ascii="Times New Roman" w:hAnsi="Times New Roman"/>
          <w:sz w:val="28"/>
          <w:szCs w:val="28"/>
        </w:rPr>
        <w:t xml:space="preserve">"О внесении изменений в постановление главы Серебрянского сельского поселения от 07.06.2019  г.  № 31  </w:t>
      </w:r>
      <w:r w:rsidRPr="00D26117">
        <w:rPr>
          <w:rFonts w:ascii="Times New Roman" w:hAnsi="Times New Roman"/>
          <w:color w:val="000000"/>
          <w:sz w:val="28"/>
          <w:szCs w:val="28"/>
        </w:rPr>
        <w:t>«Об утверждении Порядка заключения специального инвестиционного контракта»</w:t>
      </w:r>
    </w:p>
    <w:p w:rsidR="00931651" w:rsidRDefault="00931651" w:rsidP="00931651">
      <w:pPr>
        <w:spacing w:line="240" w:lineRule="auto"/>
        <w:jc w:val="center"/>
        <w:rPr>
          <w:rFonts w:ascii="Times New Roman" w:hAnsi="Times New Roman"/>
          <w:b/>
          <w:bCs/>
          <w:kern w:val="36"/>
          <w:sz w:val="24"/>
          <w:szCs w:val="24"/>
        </w:rPr>
      </w:pPr>
    </w:p>
    <w:p w:rsidR="00931651" w:rsidRDefault="00931651" w:rsidP="00931651">
      <w:pPr>
        <w:autoSpaceDE w:val="0"/>
        <w:autoSpaceDN w:val="0"/>
        <w:adjustRightInd w:val="0"/>
        <w:spacing w:line="240" w:lineRule="auto"/>
        <w:jc w:val="both"/>
        <w:rPr>
          <w:rFonts w:ascii="Times New Roman" w:hAnsi="Times New Roman"/>
          <w:bCs/>
          <w:sz w:val="28"/>
          <w:szCs w:val="28"/>
        </w:rPr>
      </w:pPr>
      <w:r>
        <w:rPr>
          <w:rFonts w:ascii="Times New Roman" w:hAnsi="Times New Roman"/>
          <w:color w:val="000000"/>
          <w:sz w:val="24"/>
          <w:szCs w:val="24"/>
        </w:rPr>
        <w:tab/>
      </w:r>
      <w:r>
        <w:rPr>
          <w:rFonts w:ascii="Times New Roman" w:hAnsi="Times New Roman"/>
          <w:color w:val="000000"/>
          <w:sz w:val="26"/>
          <w:szCs w:val="26"/>
        </w:rPr>
        <w:t> </w:t>
      </w:r>
      <w:r>
        <w:rPr>
          <w:rFonts w:ascii="Times New Roman" w:hAnsi="Times New Roman"/>
          <w:bCs/>
          <w:sz w:val="28"/>
          <w:szCs w:val="28"/>
        </w:rPr>
        <w:t>Руководствуясь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Уставом Серебрянского сельского поселения Горьковского муниципального района,</w:t>
      </w:r>
    </w:p>
    <w:p w:rsidR="00931651" w:rsidRDefault="00931651" w:rsidP="00931651">
      <w:pPr>
        <w:spacing w:after="0" w:line="240" w:lineRule="auto"/>
        <w:ind w:firstLine="567"/>
        <w:jc w:val="both"/>
        <w:rPr>
          <w:rFonts w:ascii="Times New Roman" w:hAnsi="Times New Roman"/>
          <w:color w:val="000000"/>
          <w:sz w:val="28"/>
          <w:szCs w:val="28"/>
        </w:rPr>
      </w:pPr>
      <w:r>
        <w:rPr>
          <w:rFonts w:ascii="Times New Roman" w:hAnsi="Times New Roman"/>
          <w:b/>
          <w:bCs/>
          <w:color w:val="000000"/>
          <w:sz w:val="28"/>
          <w:szCs w:val="28"/>
        </w:rPr>
        <w:t> </w:t>
      </w:r>
      <w:r>
        <w:rPr>
          <w:rFonts w:ascii="Times New Roman" w:hAnsi="Times New Roman"/>
          <w:color w:val="000000"/>
          <w:sz w:val="28"/>
          <w:szCs w:val="28"/>
        </w:rPr>
        <w:t>ПОСТАНОВЛЯЮ:</w:t>
      </w:r>
    </w:p>
    <w:p w:rsidR="00931651" w:rsidRDefault="00931651" w:rsidP="00931651">
      <w:pPr>
        <w:spacing w:after="0" w:line="240" w:lineRule="auto"/>
        <w:ind w:firstLine="567"/>
        <w:jc w:val="both"/>
        <w:rPr>
          <w:rFonts w:ascii="Times New Roman" w:hAnsi="Times New Roman"/>
          <w:color w:val="000000"/>
          <w:sz w:val="28"/>
          <w:szCs w:val="28"/>
        </w:rPr>
      </w:pPr>
    </w:p>
    <w:p w:rsidR="00931651" w:rsidRDefault="00931651" w:rsidP="00931651">
      <w:pPr>
        <w:shd w:val="clear" w:color="auto" w:fill="FFFFFF"/>
        <w:spacing w:line="240" w:lineRule="auto"/>
        <w:jc w:val="both"/>
        <w:rPr>
          <w:rFonts w:ascii="Times New Roman" w:hAnsi="Times New Roman"/>
          <w:sz w:val="28"/>
          <w:szCs w:val="28"/>
        </w:rPr>
      </w:pPr>
      <w:r>
        <w:rPr>
          <w:rFonts w:ascii="Times New Roman" w:hAnsi="Times New Roman"/>
          <w:color w:val="000000"/>
          <w:sz w:val="28"/>
          <w:szCs w:val="28"/>
        </w:rPr>
        <w:tab/>
        <w:t xml:space="preserve">1. Внести следующие изменения в порядок заключения специального инвестиционного контракта администрацией Серебрянского сельского поселения, утвержденного постановлением главы Серебрянского сельского поселения </w:t>
      </w:r>
      <w:r>
        <w:rPr>
          <w:rFonts w:ascii="Times New Roman" w:hAnsi="Times New Roman"/>
          <w:sz w:val="28"/>
          <w:szCs w:val="28"/>
        </w:rPr>
        <w:t>Горьковского муниципального района Омской области от 07.06.2019 № 31(далее - Порядок):</w:t>
      </w:r>
    </w:p>
    <w:p w:rsidR="00931651" w:rsidRDefault="00931651" w:rsidP="00931651">
      <w:pPr>
        <w:pStyle w:val="Default"/>
        <w:jc w:val="both"/>
        <w:rPr>
          <w:color w:val="auto"/>
          <w:sz w:val="28"/>
          <w:szCs w:val="28"/>
        </w:rPr>
      </w:pPr>
      <w:r>
        <w:rPr>
          <w:sz w:val="28"/>
          <w:szCs w:val="28"/>
        </w:rPr>
        <w:tab/>
        <w:t xml:space="preserve">1) Пункт 1 Порядка изложить в следующей редакции: "1. Настоящий Порядок разработан в соответствии с Федеральным законом от 25.02.1999 № 39-ФЗ «Об инвестиционной деятельности в Российской Федерации, осуществляемой в форме капитальных вложений», Федеральным законом от </w:t>
      </w:r>
      <w:r>
        <w:rPr>
          <w:color w:val="auto"/>
          <w:sz w:val="28"/>
          <w:szCs w:val="28"/>
        </w:rPr>
        <w:t xml:space="preserve">31 декабря </w:t>
      </w:r>
      <w:smartTag w:uri="urn:schemas-microsoft-com:office:smarttags" w:element="metricconverter">
        <w:smartTagPr>
          <w:attr w:name="ProductID" w:val="2014 г"/>
        </w:smartTagPr>
        <w:r>
          <w:rPr>
            <w:color w:val="auto"/>
            <w:sz w:val="28"/>
            <w:szCs w:val="28"/>
          </w:rPr>
          <w:t>2014 г</w:t>
        </w:r>
      </w:smartTag>
      <w:r>
        <w:rPr>
          <w:color w:val="auto"/>
          <w:sz w:val="28"/>
          <w:szCs w:val="28"/>
        </w:rPr>
        <w:t xml:space="preserve">. № 488-ФЗ «О промышленной политике в Российской Федерации» и определяет порядок заключения специального инвестиционного контракта в целях </w:t>
      </w:r>
      <w:r>
        <w:rPr>
          <w:color w:val="auto"/>
          <w:sz w:val="28"/>
          <w:szCs w:val="28"/>
          <w:shd w:val="clear" w:color="auto" w:fill="FFFFFF"/>
        </w:rPr>
        <w:t>осуществления мер стимулирования деятельности в сфере промышленности</w:t>
      </w:r>
      <w:r>
        <w:rPr>
          <w:sz w:val="28"/>
          <w:szCs w:val="28"/>
          <w:shd w:val="clear" w:color="auto" w:fill="FFFFFF"/>
        </w:rPr>
        <w:t xml:space="preserve"> на территории </w:t>
      </w:r>
      <w:r>
        <w:rPr>
          <w:sz w:val="28"/>
          <w:szCs w:val="28"/>
        </w:rPr>
        <w:t>Серебрянского сельского поселения Горьковского муниципального района Омской области</w:t>
      </w:r>
      <w:r>
        <w:rPr>
          <w:sz w:val="28"/>
          <w:szCs w:val="28"/>
          <w:shd w:val="clear" w:color="auto" w:fill="FFFFFF"/>
        </w:rPr>
        <w:t>"</w:t>
      </w:r>
      <w:r>
        <w:rPr>
          <w:color w:val="auto"/>
          <w:sz w:val="28"/>
          <w:szCs w:val="28"/>
        </w:rPr>
        <w:t>.</w:t>
      </w:r>
    </w:p>
    <w:p w:rsidR="00931651" w:rsidRDefault="00931651" w:rsidP="0093165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ab/>
        <w:t xml:space="preserve">2) В пунктах 2, 3 Порядка слова: "администрация Серебрянского сельского поселения" </w:t>
      </w:r>
      <w:proofErr w:type="gramStart"/>
      <w:r>
        <w:rPr>
          <w:rFonts w:ascii="Times New Roman" w:hAnsi="Times New Roman"/>
          <w:sz w:val="28"/>
          <w:szCs w:val="28"/>
        </w:rPr>
        <w:t>заменить на слова</w:t>
      </w:r>
      <w:proofErr w:type="gramEnd"/>
      <w:r>
        <w:rPr>
          <w:rFonts w:ascii="Times New Roman" w:hAnsi="Times New Roman"/>
          <w:sz w:val="28"/>
          <w:szCs w:val="28"/>
        </w:rPr>
        <w:t>: "глава администрации Серебрянского сельского поселения".</w:t>
      </w:r>
    </w:p>
    <w:p w:rsidR="00931651" w:rsidRDefault="00931651" w:rsidP="00931651">
      <w:pPr>
        <w:shd w:val="clear" w:color="auto" w:fill="FFFFFF"/>
        <w:spacing w:after="0" w:line="240" w:lineRule="auto"/>
        <w:jc w:val="both"/>
        <w:rPr>
          <w:rFonts w:ascii="Times New Roman" w:hAnsi="Times New Roman"/>
          <w:bCs/>
          <w:sz w:val="28"/>
          <w:szCs w:val="28"/>
        </w:rPr>
      </w:pPr>
      <w:r>
        <w:rPr>
          <w:rFonts w:ascii="Times New Roman" w:hAnsi="Times New Roman"/>
          <w:sz w:val="28"/>
          <w:szCs w:val="28"/>
        </w:rPr>
        <w:tab/>
        <w:t xml:space="preserve">3) Пункт 4 изложить в следующей редакции: "4. </w:t>
      </w:r>
      <w:proofErr w:type="gramStart"/>
      <w:r>
        <w:rPr>
          <w:rFonts w:ascii="Times New Roman" w:hAnsi="Times New Roman"/>
          <w:sz w:val="28"/>
          <w:szCs w:val="28"/>
          <w:shd w:val="clear" w:color="auto" w:fill="FFFFFF"/>
        </w:rPr>
        <w:t xml:space="preserve">Специальный инвестиционный контракт заключается в порядке, установленном </w:t>
      </w:r>
      <w:r>
        <w:rPr>
          <w:rFonts w:ascii="Times New Roman" w:hAnsi="Times New Roman"/>
          <w:sz w:val="28"/>
          <w:szCs w:val="28"/>
          <w:shd w:val="clear" w:color="auto" w:fill="FFFFFF"/>
        </w:rPr>
        <w:lastRenderedPageBreak/>
        <w:t xml:space="preserve">Правительством Российской Федерации, по результатам проведения открытого или закрытого конкурсного отбора, за следующим исключением: </w:t>
      </w:r>
      <w:r>
        <w:rPr>
          <w:rFonts w:ascii="Times New Roman" w:hAnsi="Times New Roman"/>
          <w:sz w:val="28"/>
          <w:szCs w:val="28"/>
        </w:rPr>
        <w:t xml:space="preserve">1) при наличии решения Президента Российской Федерации о заключении специального инвестиционного контракта в целях реализации проекта, имеющего стратегическое значение для развития экономики Российской Федерации или обеспечения национальной безопасности, на условиях, предложенных инвестором и соответствующих Федеральному закону </w:t>
      </w:r>
      <w:hyperlink r:id="rId5" w:history="1">
        <w:r>
          <w:rPr>
            <w:rStyle w:val="a3"/>
            <w:rFonts w:ascii="Times New Roman" w:hAnsi="Times New Roman"/>
            <w:bCs/>
            <w:sz w:val="28"/>
            <w:szCs w:val="28"/>
          </w:rPr>
          <w:t xml:space="preserve"> от 31 декабря</w:t>
        </w:r>
        <w:proofErr w:type="gramEnd"/>
        <w:r>
          <w:rPr>
            <w:rStyle w:val="a3"/>
            <w:rFonts w:ascii="Times New Roman" w:hAnsi="Times New Roman"/>
            <w:bCs/>
            <w:sz w:val="28"/>
            <w:szCs w:val="28"/>
          </w:rPr>
          <w:t xml:space="preserve"> 2014 г. N 488-ФЗ "О промышленной политике в Российской Федерации"</w:t>
        </w:r>
      </w:hyperlink>
    </w:p>
    <w:p w:rsidR="00931651" w:rsidRDefault="00931651" w:rsidP="0093165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2) если при проведении конкурсного отбора была подана только одна заявка, соответствующая требованиям, установленным Федеральным законом</w:t>
      </w:r>
      <w:r>
        <w:rPr>
          <w:sz w:val="28"/>
          <w:szCs w:val="28"/>
        </w:rPr>
        <w:t xml:space="preserve"> </w:t>
      </w:r>
      <w:hyperlink r:id="rId6" w:history="1">
        <w:r>
          <w:rPr>
            <w:rStyle w:val="a3"/>
            <w:rFonts w:ascii="Times New Roman" w:hAnsi="Times New Roman"/>
            <w:bCs/>
            <w:sz w:val="28"/>
            <w:szCs w:val="28"/>
          </w:rPr>
          <w:t xml:space="preserve"> от 31 декабря 2014 г. N 488-ФЗ "О промышленной политике в Российской Федерации"</w:t>
        </w:r>
      </w:hyperlink>
      <w:r>
        <w:rPr>
          <w:rFonts w:ascii="Times New Roman" w:hAnsi="Times New Roman"/>
          <w:sz w:val="28"/>
          <w:szCs w:val="28"/>
        </w:rPr>
        <w:t>, актом Правительства Российской Федерации и документацией о проведении конкурсного отбора".</w:t>
      </w:r>
    </w:p>
    <w:p w:rsidR="00931651" w:rsidRDefault="00931651" w:rsidP="00931651">
      <w:pPr>
        <w:shd w:val="clear" w:color="auto" w:fill="FFFFFF"/>
        <w:spacing w:after="0" w:line="240" w:lineRule="auto"/>
        <w:jc w:val="both"/>
        <w:rPr>
          <w:rFonts w:ascii="Times New Roman" w:hAnsi="Times New Roman"/>
          <w:sz w:val="28"/>
          <w:szCs w:val="28"/>
        </w:rPr>
      </w:pPr>
      <w:r>
        <w:rPr>
          <w:rFonts w:ascii="Times New Roman" w:hAnsi="Times New Roman"/>
          <w:color w:val="464C55"/>
        </w:rPr>
        <w:tab/>
      </w:r>
      <w:r>
        <w:rPr>
          <w:rFonts w:ascii="Times New Roman" w:hAnsi="Times New Roman"/>
          <w:sz w:val="28"/>
          <w:szCs w:val="28"/>
        </w:rPr>
        <w:t xml:space="preserve">4) Пункт 6 изложить в следующей редакции: "6. Специальный инвестиционный контракт заключается на срок не более чем пятнадцать лет для реализации проектов, объем </w:t>
      </w:r>
      <w:proofErr w:type="gramStart"/>
      <w:r>
        <w:rPr>
          <w:rFonts w:ascii="Times New Roman" w:hAnsi="Times New Roman"/>
          <w:sz w:val="28"/>
          <w:szCs w:val="28"/>
        </w:rPr>
        <w:t>инвестиций</w:t>
      </w:r>
      <w:proofErr w:type="gramEnd"/>
      <w:r>
        <w:rPr>
          <w:rFonts w:ascii="Times New Roman" w:hAnsi="Times New Roman"/>
          <w:sz w:val="28"/>
          <w:szCs w:val="28"/>
        </w:rPr>
        <w:t xml:space="preserve"> по которым не превышает пятьдесят миллиардов рублей (без учета налога на добавленную стоимость), или не более чем двадцать лет для реализации проектов, объем инвестиций по которым превышает пятьдесят миллиардов рублей (без учета налога на добавленную стоимость)."</w:t>
      </w:r>
    </w:p>
    <w:p w:rsidR="00931651" w:rsidRDefault="00931651" w:rsidP="0093165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ab/>
        <w:t>5) Пункты 12 - 12.6, 13, 14 Порядка исключить.</w:t>
      </w:r>
    </w:p>
    <w:p w:rsidR="00931651" w:rsidRDefault="00931651" w:rsidP="00931651">
      <w:pPr>
        <w:shd w:val="clear" w:color="auto" w:fill="FFFFFF"/>
        <w:spacing w:after="0" w:line="240" w:lineRule="auto"/>
        <w:jc w:val="both"/>
        <w:rPr>
          <w:rFonts w:ascii="Times New Roman" w:hAnsi="Times New Roman"/>
          <w:color w:val="000000"/>
          <w:sz w:val="28"/>
          <w:szCs w:val="28"/>
        </w:rPr>
      </w:pPr>
    </w:p>
    <w:p w:rsidR="00931651" w:rsidRDefault="00931651" w:rsidP="00931651">
      <w:pPr>
        <w:spacing w:after="0" w:line="240" w:lineRule="auto"/>
        <w:contextualSpacing/>
        <w:jc w:val="both"/>
        <w:rPr>
          <w:rFonts w:ascii="Times New Roman" w:hAnsi="Times New Roman"/>
          <w:color w:val="000000"/>
          <w:sz w:val="28"/>
          <w:szCs w:val="28"/>
        </w:rPr>
      </w:pPr>
      <w:r>
        <w:rPr>
          <w:rFonts w:ascii="Times New Roman" w:hAnsi="Times New Roman"/>
          <w:sz w:val="28"/>
          <w:szCs w:val="28"/>
        </w:rPr>
        <w:tab/>
      </w:r>
      <w:r>
        <w:rPr>
          <w:rFonts w:ascii="Times New Roman" w:hAnsi="Times New Roman"/>
          <w:color w:val="000000"/>
          <w:sz w:val="28"/>
          <w:szCs w:val="28"/>
        </w:rPr>
        <w:t>2. Настоящее постановление разместить на официальном сайте администрации Серебрянского сельского поселения Горьковского муниципального района Омской области.</w:t>
      </w:r>
    </w:p>
    <w:p w:rsidR="00931651" w:rsidRDefault="00931651" w:rsidP="00931651">
      <w:pPr>
        <w:spacing w:after="0"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3. Настоящее постановление вступает в силу после его официального опубликования (обнародования)  в периодическом печатном издании «Горьковский</w:t>
      </w:r>
      <w:r w:rsidR="00D26117">
        <w:rPr>
          <w:rFonts w:ascii="Times New Roman" w:hAnsi="Times New Roman"/>
          <w:color w:val="000000"/>
          <w:sz w:val="28"/>
          <w:szCs w:val="28"/>
        </w:rPr>
        <w:t xml:space="preserve"> муниципальный</w:t>
      </w:r>
      <w:r>
        <w:rPr>
          <w:rFonts w:ascii="Times New Roman" w:hAnsi="Times New Roman"/>
          <w:color w:val="000000"/>
          <w:sz w:val="28"/>
          <w:szCs w:val="28"/>
        </w:rPr>
        <w:t xml:space="preserve">  вестник – </w:t>
      </w:r>
      <w:proofErr w:type="spellStart"/>
      <w:r>
        <w:rPr>
          <w:rFonts w:ascii="Times New Roman" w:hAnsi="Times New Roman"/>
          <w:color w:val="000000"/>
          <w:sz w:val="28"/>
          <w:szCs w:val="28"/>
        </w:rPr>
        <w:t>Серебрянское</w:t>
      </w:r>
      <w:proofErr w:type="spellEnd"/>
      <w:r>
        <w:rPr>
          <w:rFonts w:ascii="Times New Roman" w:hAnsi="Times New Roman"/>
          <w:color w:val="000000"/>
          <w:sz w:val="28"/>
          <w:szCs w:val="28"/>
        </w:rPr>
        <w:t xml:space="preserve"> сельское поселение».</w:t>
      </w:r>
    </w:p>
    <w:p w:rsidR="00931651" w:rsidRDefault="00931651" w:rsidP="00931651">
      <w:pPr>
        <w:spacing w:after="0" w:line="240" w:lineRule="auto"/>
        <w:contextualSpacing/>
        <w:jc w:val="both"/>
        <w:rPr>
          <w:rFonts w:ascii="Times New Roman" w:hAnsi="Times New Roman"/>
          <w:sz w:val="24"/>
          <w:szCs w:val="24"/>
        </w:rPr>
      </w:pPr>
    </w:p>
    <w:p w:rsidR="00931651" w:rsidRDefault="00931651" w:rsidP="00931651">
      <w:pPr>
        <w:spacing w:after="0" w:line="240" w:lineRule="auto"/>
        <w:jc w:val="both"/>
        <w:rPr>
          <w:rFonts w:ascii="Times New Roman" w:hAnsi="Times New Roman"/>
          <w:sz w:val="24"/>
          <w:szCs w:val="24"/>
        </w:rPr>
      </w:pPr>
    </w:p>
    <w:p w:rsidR="00931651" w:rsidRDefault="00931651" w:rsidP="00931651">
      <w:pPr>
        <w:spacing w:after="0" w:line="240" w:lineRule="auto"/>
        <w:jc w:val="both"/>
        <w:rPr>
          <w:rFonts w:ascii="Times New Roman" w:hAnsi="Times New Roman"/>
          <w:sz w:val="28"/>
          <w:szCs w:val="28"/>
        </w:rPr>
      </w:pPr>
      <w:proofErr w:type="spellStart"/>
      <w:r>
        <w:rPr>
          <w:rFonts w:ascii="Times New Roman" w:hAnsi="Times New Roman"/>
          <w:sz w:val="28"/>
          <w:szCs w:val="28"/>
        </w:rPr>
        <w:t>Врио</w:t>
      </w:r>
      <w:proofErr w:type="spellEnd"/>
      <w:r>
        <w:rPr>
          <w:rFonts w:ascii="Times New Roman" w:hAnsi="Times New Roman"/>
          <w:sz w:val="28"/>
          <w:szCs w:val="28"/>
        </w:rPr>
        <w:t xml:space="preserve"> Главы Серебрянского </w:t>
      </w:r>
    </w:p>
    <w:p w:rsidR="00931651" w:rsidRDefault="00931651" w:rsidP="00931651">
      <w:pPr>
        <w:spacing w:after="0" w:line="240" w:lineRule="auto"/>
        <w:jc w:val="both"/>
        <w:rPr>
          <w:rFonts w:ascii="Times New Roman" w:hAnsi="Times New Roman"/>
          <w:sz w:val="28"/>
          <w:szCs w:val="28"/>
        </w:rPr>
      </w:pPr>
      <w:r>
        <w:rPr>
          <w:rFonts w:ascii="Times New Roman" w:hAnsi="Times New Roman"/>
          <w:sz w:val="28"/>
          <w:szCs w:val="28"/>
        </w:rPr>
        <w:t xml:space="preserve">сельского поселения                                                                      Ю.В. </w:t>
      </w:r>
      <w:proofErr w:type="spellStart"/>
      <w:r>
        <w:rPr>
          <w:rFonts w:ascii="Times New Roman" w:hAnsi="Times New Roman"/>
          <w:sz w:val="28"/>
          <w:szCs w:val="28"/>
        </w:rPr>
        <w:t>Мацков</w:t>
      </w:r>
      <w:proofErr w:type="spellEnd"/>
    </w:p>
    <w:p w:rsidR="00082BA1" w:rsidRDefault="00082BA1"/>
    <w:sectPr w:rsidR="00082B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6EF"/>
    <w:rsid w:val="00082BA1"/>
    <w:rsid w:val="003C6436"/>
    <w:rsid w:val="00931651"/>
    <w:rsid w:val="00BB36EF"/>
    <w:rsid w:val="00C42A8B"/>
    <w:rsid w:val="00D26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65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1651"/>
    <w:rPr>
      <w:color w:val="0000FF"/>
      <w:u w:val="single"/>
    </w:rPr>
  </w:style>
  <w:style w:type="paragraph" w:styleId="a4">
    <w:name w:val="Normal (Web)"/>
    <w:basedOn w:val="a"/>
    <w:uiPriority w:val="99"/>
    <w:semiHidden/>
    <w:unhideWhenUsed/>
    <w:rsid w:val="00931651"/>
    <w:pPr>
      <w:spacing w:before="100" w:beforeAutospacing="1" w:after="100" w:afterAutospacing="1" w:line="240" w:lineRule="auto"/>
    </w:pPr>
    <w:rPr>
      <w:rFonts w:ascii="Times New Roman" w:hAnsi="Times New Roman"/>
      <w:sz w:val="24"/>
      <w:szCs w:val="24"/>
    </w:rPr>
  </w:style>
  <w:style w:type="paragraph" w:customStyle="1" w:styleId="Default">
    <w:name w:val="Default"/>
    <w:uiPriority w:val="99"/>
    <w:semiHidden/>
    <w:rsid w:val="009316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65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1651"/>
    <w:rPr>
      <w:color w:val="0000FF"/>
      <w:u w:val="single"/>
    </w:rPr>
  </w:style>
  <w:style w:type="paragraph" w:styleId="a4">
    <w:name w:val="Normal (Web)"/>
    <w:basedOn w:val="a"/>
    <w:uiPriority w:val="99"/>
    <w:semiHidden/>
    <w:unhideWhenUsed/>
    <w:rsid w:val="00931651"/>
    <w:pPr>
      <w:spacing w:before="100" w:beforeAutospacing="1" w:after="100" w:afterAutospacing="1" w:line="240" w:lineRule="auto"/>
    </w:pPr>
    <w:rPr>
      <w:rFonts w:ascii="Times New Roman" w:hAnsi="Times New Roman"/>
      <w:sz w:val="24"/>
      <w:szCs w:val="24"/>
    </w:rPr>
  </w:style>
  <w:style w:type="paragraph" w:customStyle="1" w:styleId="Default">
    <w:name w:val="Default"/>
    <w:uiPriority w:val="99"/>
    <w:semiHidden/>
    <w:rsid w:val="009316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80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ase.garant.ru/70833138/" TargetMode="External"/><Relationship Id="rId5" Type="http://schemas.openxmlformats.org/officeDocument/2006/relationships/hyperlink" Target="https://base.garant.ru/7083313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572</Words>
  <Characters>3262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7</cp:revision>
  <cp:lastPrinted>2024-07-11T02:16:00Z</cp:lastPrinted>
  <dcterms:created xsi:type="dcterms:W3CDTF">2024-07-04T18:43:00Z</dcterms:created>
  <dcterms:modified xsi:type="dcterms:W3CDTF">2024-07-11T02:17:00Z</dcterms:modified>
</cp:coreProperties>
</file>