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91C" w:rsidRPr="005D3CBD" w:rsidRDefault="0071491C" w:rsidP="0071491C">
      <w:pPr>
        <w:jc w:val="center"/>
        <w:rPr>
          <w:rFonts w:ascii="Times New Roman" w:hAnsi="Times New Roman"/>
          <w:b/>
          <w:sz w:val="28"/>
          <w:szCs w:val="28"/>
        </w:rPr>
      </w:pPr>
      <w:r w:rsidRPr="005D3CBD">
        <w:rPr>
          <w:rFonts w:ascii="Times New Roman" w:hAnsi="Times New Roman"/>
          <w:b/>
          <w:sz w:val="28"/>
          <w:szCs w:val="28"/>
        </w:rPr>
        <w:t>ГЛАВА     СЕРЕБРЯНСКОГО   СЕЛЬСКОГО  ПОСЕЛЕНИЯ</w:t>
      </w:r>
    </w:p>
    <w:p w:rsidR="0071491C" w:rsidRPr="005D3CBD" w:rsidRDefault="0071491C" w:rsidP="0071491C">
      <w:pPr>
        <w:jc w:val="center"/>
        <w:rPr>
          <w:rFonts w:ascii="Times New Roman" w:hAnsi="Times New Roman"/>
          <w:b/>
          <w:sz w:val="28"/>
          <w:szCs w:val="28"/>
        </w:rPr>
      </w:pPr>
      <w:r w:rsidRPr="005D3CBD">
        <w:rPr>
          <w:rFonts w:ascii="Times New Roman" w:hAnsi="Times New Roman"/>
          <w:b/>
          <w:sz w:val="28"/>
          <w:szCs w:val="28"/>
        </w:rPr>
        <w:t>ГОРЬКОВСКОГО  МУНИЦИПАЛЬНОГО РАЙОНА ОМСКОЙ ОБЛАСТИ</w:t>
      </w:r>
    </w:p>
    <w:p w:rsidR="0071491C" w:rsidRPr="005D3CBD" w:rsidRDefault="0071491C" w:rsidP="0071491C">
      <w:pPr>
        <w:rPr>
          <w:rFonts w:ascii="Times New Roman" w:hAnsi="Times New Roman"/>
          <w:b/>
          <w:sz w:val="16"/>
          <w:szCs w:val="16"/>
        </w:rPr>
      </w:pPr>
    </w:p>
    <w:p w:rsidR="0071491C" w:rsidRPr="005D3CBD" w:rsidRDefault="0071491C" w:rsidP="0071491C">
      <w:pPr>
        <w:jc w:val="center"/>
        <w:rPr>
          <w:rFonts w:ascii="Times New Roman" w:hAnsi="Times New Roman"/>
          <w:b/>
          <w:sz w:val="28"/>
          <w:szCs w:val="28"/>
        </w:rPr>
      </w:pPr>
      <w:r w:rsidRPr="005D3CBD">
        <w:rPr>
          <w:rFonts w:ascii="Times New Roman" w:hAnsi="Times New Roman"/>
          <w:b/>
          <w:sz w:val="28"/>
          <w:szCs w:val="28"/>
        </w:rPr>
        <w:t>ПОСТАНОВЛЕНИЕ</w:t>
      </w:r>
    </w:p>
    <w:p w:rsidR="0071491C" w:rsidRDefault="0071491C" w:rsidP="0071491C">
      <w:pPr>
        <w:tabs>
          <w:tab w:val="left" w:pos="5103"/>
        </w:tabs>
        <w:spacing w:after="0" w:line="240" w:lineRule="auto"/>
        <w:ind w:right="4252"/>
        <w:jc w:val="both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71491C" w:rsidRDefault="005D3CBD" w:rsidP="0071491C">
      <w:pPr>
        <w:pStyle w:val="a4"/>
        <w:rPr>
          <w:sz w:val="28"/>
          <w:szCs w:val="28"/>
        </w:rPr>
      </w:pPr>
      <w:r>
        <w:rPr>
          <w:sz w:val="28"/>
          <w:szCs w:val="28"/>
        </w:rPr>
        <w:t>09.07.2024 г.</w:t>
      </w:r>
      <w:r w:rsidR="0071491C">
        <w:rPr>
          <w:sz w:val="28"/>
          <w:szCs w:val="28"/>
        </w:rPr>
        <w:t>                                   с. Серебряное            </w:t>
      </w:r>
      <w:r>
        <w:rPr>
          <w:sz w:val="28"/>
          <w:szCs w:val="28"/>
        </w:rPr>
        <w:t>                              </w:t>
      </w:r>
      <w:r w:rsidR="0071491C">
        <w:rPr>
          <w:sz w:val="28"/>
          <w:szCs w:val="28"/>
        </w:rPr>
        <w:t xml:space="preserve">  № </w:t>
      </w:r>
      <w:r>
        <w:rPr>
          <w:sz w:val="28"/>
          <w:szCs w:val="28"/>
        </w:rPr>
        <w:t>37</w:t>
      </w:r>
    </w:p>
    <w:p w:rsidR="0071491C" w:rsidRDefault="0071491C" w:rsidP="0071491C">
      <w:pPr>
        <w:tabs>
          <w:tab w:val="left" w:pos="5103"/>
        </w:tabs>
        <w:spacing w:after="0" w:line="240" w:lineRule="auto"/>
        <w:ind w:right="425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491C" w:rsidRPr="005D3CBD" w:rsidRDefault="0071491C" w:rsidP="005D3CB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5D3CBD">
        <w:rPr>
          <w:rFonts w:ascii="Times New Roman" w:hAnsi="Times New Roman"/>
          <w:sz w:val="28"/>
          <w:szCs w:val="28"/>
        </w:rPr>
        <w:t xml:space="preserve"> «О внесении изменений и дополнений в порядок предоставления субсидий бюджетным и автономным муниципальным учреждениям Серебрянского сельского поселения Горьковского муниципального района Омской области из бюджета Серебрянского сельского поселения Горьковского муниципального района Омской области</w:t>
      </w:r>
      <w:r w:rsidR="005D3CBD">
        <w:rPr>
          <w:rFonts w:ascii="Times New Roman" w:hAnsi="Times New Roman"/>
          <w:sz w:val="28"/>
          <w:szCs w:val="28"/>
        </w:rPr>
        <w:t xml:space="preserve">  </w:t>
      </w:r>
      <w:r w:rsidRPr="005D3CBD">
        <w:rPr>
          <w:rFonts w:ascii="Times New Roman" w:hAnsi="Times New Roman"/>
          <w:sz w:val="28"/>
          <w:szCs w:val="28"/>
        </w:rPr>
        <w:t>на финансовое обеспечение выполнения ими муниципального задания», утвержденный постановлением главы Серебрянского сельского поселения от 20.09.2010  № 63</w:t>
      </w:r>
    </w:p>
    <w:p w:rsidR="0071491C" w:rsidRDefault="0071491C" w:rsidP="0071491C">
      <w:pPr>
        <w:spacing w:line="240" w:lineRule="auto"/>
        <w:jc w:val="center"/>
        <w:rPr>
          <w:rFonts w:ascii="Times New Roman" w:hAnsi="Times New Roman"/>
          <w:b/>
          <w:bCs/>
          <w:kern w:val="36"/>
          <w:sz w:val="16"/>
          <w:szCs w:val="16"/>
        </w:rPr>
      </w:pPr>
    </w:p>
    <w:p w:rsidR="0071491C" w:rsidRDefault="0071491C" w:rsidP="0071491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7"/>
          <w:szCs w:val="27"/>
        </w:rPr>
        <w:t> </w:t>
      </w:r>
      <w:r>
        <w:rPr>
          <w:rFonts w:ascii="Times New Roman" w:hAnsi="Times New Roman"/>
          <w:bCs/>
          <w:sz w:val="27"/>
          <w:szCs w:val="27"/>
        </w:rPr>
        <w:t>Руководствуясь федеральными законами от 06.10.2003 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Уставом Серебрянского сельского поселения Горьковского муниципального района,</w:t>
      </w:r>
    </w:p>
    <w:p w:rsidR="0071491C" w:rsidRDefault="0071491C" w:rsidP="0071491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color w:val="000000"/>
          <w:sz w:val="27"/>
          <w:szCs w:val="27"/>
        </w:rPr>
        <w:t> </w:t>
      </w:r>
      <w:r>
        <w:rPr>
          <w:rFonts w:ascii="Times New Roman" w:hAnsi="Times New Roman"/>
          <w:color w:val="000000"/>
          <w:sz w:val="27"/>
          <w:szCs w:val="27"/>
        </w:rPr>
        <w:t>ПОСТАНОВЛЯЮ:</w:t>
      </w:r>
    </w:p>
    <w:p w:rsidR="0071491C" w:rsidRDefault="0071491C" w:rsidP="0071491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71491C" w:rsidRDefault="0071491C" w:rsidP="0071491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ab/>
        <w:t>1. Дополнить п</w:t>
      </w:r>
      <w:r>
        <w:rPr>
          <w:rFonts w:ascii="Times New Roman" w:hAnsi="Times New Roman"/>
          <w:sz w:val="27"/>
          <w:szCs w:val="27"/>
        </w:rPr>
        <w:t>орядок предоставления субсидий бюджетным и автономным муниципальным учреждениям Серебрянского сельского поселения Горьковского муниципального района Омской области из бюджета Серебрянского сельского поселения Горьковского муниципального района Омской области, утвержденный постановлением главы Серебрянского сельского поселения от 20.09.2010  № 63 (далее - Порядок):</w:t>
      </w:r>
    </w:p>
    <w:p w:rsidR="0071491C" w:rsidRDefault="0071491C" w:rsidP="0071491C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" </w:t>
      </w:r>
      <w:r>
        <w:rPr>
          <w:rFonts w:ascii="Times New Roman" w:hAnsi="Times New Roman"/>
          <w:sz w:val="27"/>
          <w:szCs w:val="27"/>
          <w:lang w:val="en-US"/>
        </w:rPr>
        <w:t>II</w:t>
      </w:r>
      <w:r>
        <w:rPr>
          <w:rFonts w:ascii="Times New Roman" w:hAnsi="Times New Roman"/>
          <w:sz w:val="27"/>
          <w:szCs w:val="27"/>
        </w:rPr>
        <w:t>. Условия и порядок предоставления субсидий</w:t>
      </w:r>
    </w:p>
    <w:p w:rsidR="0071491C" w:rsidRDefault="0071491C" w:rsidP="0071491C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2.1. Для получения субсидии в администрацию Серебрянского сельского поселения Горьковского муниципального района Омской области (далее - Администрация) представляются следующие документы: </w:t>
      </w:r>
    </w:p>
    <w:p w:rsidR="0071491C" w:rsidRDefault="0071491C" w:rsidP="0071491C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- пояснительная записка, содержащая обоснование необходимости предоставления бюджетных средств на цели, включая расчет-обоснование суммы субсидии, в том числе предварительную смету на выполнение соответствующих работ (оказание услуг), проведение мероприятий, приобретение имущества (за исключением недвижимого имущества), а также предложения поставщиков (подрядчиков, исполнителей), статистические данные и (или) иную информацию; </w:t>
      </w:r>
    </w:p>
    <w:p w:rsidR="0071491C" w:rsidRDefault="0071491C" w:rsidP="0071491C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ab/>
        <w:t xml:space="preserve">- перечень объектов, подлежащих ремонту, акт обследования таких объектов и дефектную ведомость, предварительную смету расходов, в случае если целью предоставления субсидии является проведение ремонта (реставрации); </w:t>
      </w:r>
    </w:p>
    <w:p w:rsidR="0071491C" w:rsidRDefault="0071491C" w:rsidP="0071491C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- программу мероприятий, в случае если целью предоставления субсидии является проведение мероприятий, в том числе конференций, симпозиумов, выставок; </w:t>
      </w:r>
    </w:p>
    <w:p w:rsidR="0071491C" w:rsidRDefault="0071491C" w:rsidP="0071491C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- информацию о планируемом к приобретению имуществе, в случае если целью предоставления субсидии является приобретение имущества; </w:t>
      </w:r>
    </w:p>
    <w:p w:rsidR="0071491C" w:rsidRDefault="0071491C" w:rsidP="0071491C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- информацию о количестве физических лиц (среднегодовом количестве), являющихся получателями выплат, и видах таких выплат, в случае если целью предоставления субсидии является осуществление указанных выплат; </w:t>
      </w:r>
    </w:p>
    <w:p w:rsidR="0071491C" w:rsidRDefault="0071491C" w:rsidP="0071491C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- иную информацию в зависимости от цели предоставления субсидии. </w:t>
      </w:r>
    </w:p>
    <w:p w:rsidR="0071491C" w:rsidRDefault="0071491C" w:rsidP="0071491C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2.2 Администрация рассматривает в течение 3-х рабочих дней представленные бюджетными и автономными муниципальными учреждениями Серебрянского сельского поселения Горьковского муниципального района Омской области (далее - учреждение) документы, указанные в подпункте 2.1. пункта 2 настоящего Порядка, и принимает решение об обоснованности предоставления субсидии учреждению или отказе. </w:t>
      </w:r>
      <w:r>
        <w:rPr>
          <w:color w:val="auto"/>
          <w:sz w:val="27"/>
          <w:szCs w:val="27"/>
        </w:rPr>
        <w:t xml:space="preserve"> В уведомлении о предоставлении субсидии указываются размер субсидии.</w:t>
      </w:r>
    </w:p>
    <w:p w:rsidR="0071491C" w:rsidRDefault="0071491C" w:rsidP="0071491C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2.3. Основаниями для отказа учреждению в предоставлении субсидии являются: </w:t>
      </w:r>
    </w:p>
    <w:p w:rsidR="0071491C" w:rsidRDefault="0071491C" w:rsidP="0071491C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- несоответствие представленных документов требованиям, определенным подпунктом 2.1. пункта 2 настоящего Порядка, или непредставление (представление не в полном объеме) указанных документов; </w:t>
      </w:r>
    </w:p>
    <w:p w:rsidR="0071491C" w:rsidRDefault="0071491C" w:rsidP="0071491C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- недостоверность информации, содержащейся в документах, представленных учреждением. </w:t>
      </w:r>
    </w:p>
    <w:p w:rsidR="0071491C" w:rsidRDefault="0071491C" w:rsidP="0071491C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ab/>
        <w:t>2.4. В случае если учреждение осуществляет свою деятельность по оказанию услуг (выполнению работ) для потребителей только на платной основе, субсидии из бюджета Администрации не предоставляются.</w:t>
      </w:r>
    </w:p>
    <w:p w:rsidR="0071491C" w:rsidRDefault="0071491C" w:rsidP="0071491C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 2.5. </w:t>
      </w:r>
      <w:proofErr w:type="gramStart"/>
      <w:r>
        <w:rPr>
          <w:sz w:val="27"/>
          <w:szCs w:val="27"/>
        </w:rPr>
        <w:t>Субсидии учреждениям предоставляются в пределах бюджетных ассигнований, предусмотренных решением о бюджете на соответствующий финансовый год и в соответствии с соглашением о предоставлении субсидии из бюджета Администрации на финансовое обеспечение выполнения муниципального задания на оказание муниципальных услуг (выполнение работ) (далее – Соглашение), которое заключается между Администрацией и подведомственным ему учреждением на срок до одного года, либо по решению Администрации на срок до</w:t>
      </w:r>
      <w:proofErr w:type="gramEnd"/>
      <w:r>
        <w:rPr>
          <w:sz w:val="27"/>
          <w:szCs w:val="27"/>
        </w:rPr>
        <w:t xml:space="preserve"> трёх лет. Типовая форма Соглашения приведена в приложении к настоящему постановлению.</w:t>
      </w:r>
    </w:p>
    <w:p w:rsidR="0071491C" w:rsidRDefault="0071491C" w:rsidP="0071491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  <w:t>2.6. Соглашение определяет права, обязанности и ответственность сторон, размер субсидии, случаи принятия Администрацией решения об изменении размера субсидии, предоставляемой учреждению, в том числе исходя из фактического выполнения муниципального задания, а также возможные отклонения от установленных показателей, в пределах которых муниципальное задание считается выполненным.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  <w:t xml:space="preserve">2.7. Администрация вправе уточнять и дополнять примерную форму </w:t>
      </w:r>
      <w:r>
        <w:rPr>
          <w:rFonts w:ascii="Times New Roman" w:hAnsi="Times New Roman"/>
          <w:sz w:val="27"/>
          <w:szCs w:val="27"/>
        </w:rPr>
        <w:lastRenderedPageBreak/>
        <w:t>Соглашения с учетом отраслевых особенностей учреждения.</w:t>
      </w:r>
    </w:p>
    <w:p w:rsidR="0071491C" w:rsidRDefault="0071491C" w:rsidP="0071491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  <w:t>2.8. Средства, предоставляемые учреждениям из бюджета Администрации в виде субсидий, расходуются в соответствии с их целевым назначением и не могут быть направлены на другие цели.</w:t>
      </w:r>
    </w:p>
    <w:p w:rsidR="0071491C" w:rsidRDefault="0071491C" w:rsidP="0071491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</w:t>
      </w:r>
      <w:r>
        <w:rPr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 xml:space="preserve">2.9. </w:t>
      </w:r>
      <w:proofErr w:type="gramStart"/>
      <w:r>
        <w:rPr>
          <w:rFonts w:ascii="Times New Roman" w:hAnsi="Times New Roman"/>
          <w:sz w:val="27"/>
          <w:szCs w:val="27"/>
        </w:rPr>
        <w:t>Субсидия учреждению перечисляется в установленном порядке на лицевой счет бюджетного учреждения Администрации Серебрянского сельского поселения Горьковского муниципального района Омской области, открытый в Комитете финансов и контроля Администрации Горьковского муниципального района Омской области либо территориальном органе Федерального казначейства по месту открытия лицевого счета бюджетному учреждению Администрации Серебрянского сельского поселения Горьковского муниципального района Омской области.</w:t>
      </w:r>
      <w:proofErr w:type="gramEnd"/>
    </w:p>
    <w:p w:rsidR="0071491C" w:rsidRDefault="0071491C" w:rsidP="0071491C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2.10. Субсидии учреждениям предоставляются при выполнении следующих условий:</w:t>
      </w:r>
    </w:p>
    <w:p w:rsidR="0071491C" w:rsidRDefault="0071491C" w:rsidP="0071491C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наличие муниципального задания, сформированного и доведенного Администрацией в установленном порядке;</w:t>
      </w:r>
    </w:p>
    <w:p w:rsidR="0071491C" w:rsidRDefault="0071491C" w:rsidP="0071491C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своевременное уведомление Администрации о сдаче в аренду имущества, находящегося в оперативном управлении учреждения;</w:t>
      </w:r>
    </w:p>
    <w:p w:rsidR="0071491C" w:rsidRDefault="0071491C" w:rsidP="0071491C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- своевременное информирование Администрации поселения об изменении условий оказания муниципальных услуг (выполнения работ), которое может повлиять на изменение размера субсидии;</w:t>
      </w:r>
    </w:p>
    <w:p w:rsidR="0071491C" w:rsidRDefault="0071491C" w:rsidP="0071491C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- при условии отсутствия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просроченной задолженности по возврату в бюджет муниципального образования субсидий, бюджетных инвестиций, </w:t>
      </w:r>
      <w:proofErr w:type="gramStart"/>
      <w:r>
        <w:rPr>
          <w:sz w:val="27"/>
          <w:szCs w:val="27"/>
        </w:rPr>
        <w:t>предоставленных</w:t>
      </w:r>
      <w:proofErr w:type="gramEnd"/>
      <w:r>
        <w:rPr>
          <w:sz w:val="27"/>
          <w:szCs w:val="27"/>
        </w:rPr>
        <w:t xml:space="preserve"> в том числе в соответствии с иными правовыми актами,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порядком реализации мероприятий. </w:t>
      </w:r>
    </w:p>
    <w:p w:rsidR="0071491C" w:rsidRDefault="0071491C" w:rsidP="0071491C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2.11. В случае если учреждение не обеспечило (не обеспечивает) выполнение муниципального задания, Администрация  обязана принять меры по обеспечению его выполнения, в том числе за счет корректировки муниципального задания с соответствующим изменением объемов финансирования в пределах средств, выделенных на очередной финансовый год и плановый период.</w:t>
      </w:r>
    </w:p>
    <w:p w:rsidR="0071491C" w:rsidRDefault="0071491C" w:rsidP="0071491C">
      <w:pPr>
        <w:pStyle w:val="Default"/>
        <w:jc w:val="center"/>
        <w:rPr>
          <w:sz w:val="27"/>
          <w:szCs w:val="27"/>
        </w:rPr>
      </w:pPr>
      <w:r>
        <w:rPr>
          <w:sz w:val="27"/>
          <w:szCs w:val="27"/>
          <w:lang w:val="en-US"/>
        </w:rPr>
        <w:t>III</w:t>
      </w:r>
      <w:r>
        <w:rPr>
          <w:sz w:val="27"/>
          <w:szCs w:val="27"/>
        </w:rPr>
        <w:t>. Требования к отчетности</w:t>
      </w:r>
    </w:p>
    <w:p w:rsidR="0071491C" w:rsidRDefault="0071491C" w:rsidP="0071491C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3.1. Учреждения </w:t>
      </w:r>
      <w:proofErr w:type="gramStart"/>
      <w:r>
        <w:rPr>
          <w:sz w:val="27"/>
          <w:szCs w:val="27"/>
        </w:rPr>
        <w:t>предоставляют Администрации отчеты</w:t>
      </w:r>
      <w:proofErr w:type="gramEnd"/>
      <w:r>
        <w:rPr>
          <w:sz w:val="27"/>
          <w:szCs w:val="27"/>
        </w:rPr>
        <w:t xml:space="preserve"> предусмотренные соглашением: </w:t>
      </w:r>
    </w:p>
    <w:p w:rsidR="0071491C" w:rsidRDefault="0071491C" w:rsidP="0071491C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- отчет об осуществлении расходов, источником финансового обеспечения которых является субсидия; </w:t>
      </w:r>
    </w:p>
    <w:p w:rsidR="0071491C" w:rsidRDefault="0071491C" w:rsidP="0071491C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- отчет о достижении результатов предоставления субсидии. </w:t>
      </w:r>
    </w:p>
    <w:p w:rsidR="0071491C" w:rsidRDefault="0071491C" w:rsidP="0071491C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ab/>
        <w:t xml:space="preserve"> 3.2. Отчеты представляется в сроки, предусмотренные соглашением. </w:t>
      </w:r>
    </w:p>
    <w:p w:rsidR="0071491C" w:rsidRDefault="0071491C" w:rsidP="0071491C">
      <w:pPr>
        <w:pStyle w:val="Default"/>
        <w:jc w:val="both"/>
        <w:rPr>
          <w:sz w:val="27"/>
          <w:szCs w:val="27"/>
        </w:rPr>
      </w:pPr>
    </w:p>
    <w:p w:rsidR="0071491C" w:rsidRDefault="0071491C" w:rsidP="0071491C">
      <w:pPr>
        <w:pStyle w:val="Default"/>
        <w:jc w:val="center"/>
        <w:rPr>
          <w:sz w:val="27"/>
          <w:szCs w:val="27"/>
        </w:rPr>
      </w:pPr>
      <w:r>
        <w:rPr>
          <w:sz w:val="27"/>
          <w:szCs w:val="27"/>
          <w:lang w:val="en-US"/>
        </w:rPr>
        <w:t>IV</w:t>
      </w:r>
      <w:r>
        <w:rPr>
          <w:sz w:val="27"/>
          <w:szCs w:val="27"/>
        </w:rPr>
        <w:t>. Порядок осуществления контроля за соблюдением целей, условий и порядка предоставления субсидий и ответственность за их несоблюдение</w:t>
      </w:r>
    </w:p>
    <w:p w:rsidR="0071491C" w:rsidRDefault="0071491C" w:rsidP="0071491C">
      <w:pPr>
        <w:pStyle w:val="Default"/>
        <w:jc w:val="center"/>
        <w:rPr>
          <w:sz w:val="27"/>
          <w:szCs w:val="27"/>
        </w:rPr>
      </w:pPr>
    </w:p>
    <w:p w:rsidR="0071491C" w:rsidRDefault="0071491C" w:rsidP="0071491C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4.1. Решение о наличии или отсутствии потребности в направлении не использованных в текущем финансовом году остатков средств субсидии на достижение </w:t>
      </w:r>
      <w:proofErr w:type="gramStart"/>
      <w:r>
        <w:rPr>
          <w:sz w:val="27"/>
          <w:szCs w:val="27"/>
        </w:rPr>
        <w:t>целей, установленных при предоставлении субсидии принимается</w:t>
      </w:r>
      <w:proofErr w:type="gramEnd"/>
      <w:r>
        <w:rPr>
          <w:sz w:val="27"/>
          <w:szCs w:val="27"/>
        </w:rPr>
        <w:t xml:space="preserve"> Администрацией. </w:t>
      </w:r>
    </w:p>
    <w:p w:rsidR="0071491C" w:rsidRDefault="0071491C" w:rsidP="0071491C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4.2. Решение об использовании в текущем финансовом году поступлений от возврата ранее произведенных учреждениями выплат, источником финансового обеспечения которых являются субсидии, для достижения </w:t>
      </w:r>
      <w:proofErr w:type="gramStart"/>
      <w:r>
        <w:rPr>
          <w:sz w:val="27"/>
          <w:szCs w:val="27"/>
        </w:rPr>
        <w:t>целей, установленных при предоставлении субсидии принимается</w:t>
      </w:r>
      <w:proofErr w:type="gramEnd"/>
      <w:r>
        <w:rPr>
          <w:sz w:val="27"/>
          <w:szCs w:val="27"/>
        </w:rPr>
        <w:t xml:space="preserve"> Администрацией. </w:t>
      </w:r>
    </w:p>
    <w:p w:rsidR="0071491C" w:rsidRDefault="0071491C" w:rsidP="0071491C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4.3. Неиспользованные в текущем финансовом году остатки субсидий на иные цели, по которым отсутствует решение Администрации о наличии потребности в направлении их </w:t>
      </w:r>
      <w:proofErr w:type="gramStart"/>
      <w:r>
        <w:rPr>
          <w:sz w:val="27"/>
          <w:szCs w:val="27"/>
        </w:rPr>
        <w:t>на те</w:t>
      </w:r>
      <w:proofErr w:type="gramEnd"/>
      <w:r>
        <w:rPr>
          <w:sz w:val="27"/>
          <w:szCs w:val="27"/>
        </w:rPr>
        <w:t xml:space="preserve"> же цели, подлежат перечислению  учреждением в бюджет Администрации не позднее 31 января очередного финансового года. </w:t>
      </w:r>
    </w:p>
    <w:p w:rsidR="0071491C" w:rsidRDefault="0071491C" w:rsidP="0071491C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4.4. Руководитель муниципального бюджетного или автономного учреждения несет ответственность в случае установления факта нецелевого использования субсидии в соответствии с законодательством Российской Федерации. </w:t>
      </w:r>
    </w:p>
    <w:p w:rsidR="0071491C" w:rsidRDefault="0071491C" w:rsidP="0071491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  <w:t xml:space="preserve">4.5. </w:t>
      </w:r>
      <w:proofErr w:type="gramStart"/>
      <w:r>
        <w:rPr>
          <w:rFonts w:ascii="Times New Roman" w:hAnsi="Times New Roman"/>
          <w:sz w:val="27"/>
          <w:szCs w:val="27"/>
        </w:rPr>
        <w:t>Контроль за</w:t>
      </w:r>
      <w:proofErr w:type="gramEnd"/>
      <w:r>
        <w:rPr>
          <w:rFonts w:ascii="Times New Roman" w:hAnsi="Times New Roman"/>
          <w:sz w:val="27"/>
          <w:szCs w:val="27"/>
        </w:rPr>
        <w:t xml:space="preserve"> целевым использованием средств субсидий, а также за соблюдением условий их предоставления осуществляется Администрацией Серебрянского сельского поселения, а также Администрация горьковского муниципального района Омской области. В случае использования субсидий не по целевому назначению денежные средства взыскиваются в бюджет муниципального образования</w:t>
      </w:r>
    </w:p>
    <w:p w:rsidR="0071491C" w:rsidRDefault="0071491C" w:rsidP="0071491C">
      <w:pPr>
        <w:spacing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  <w:t>2</w:t>
      </w:r>
      <w:r>
        <w:rPr>
          <w:rFonts w:ascii="Times New Roman" w:hAnsi="Times New Roman"/>
          <w:color w:val="000000"/>
          <w:sz w:val="27"/>
          <w:szCs w:val="27"/>
        </w:rPr>
        <w:t>. Настоящее постановление разместить на официальном сайте администрации Серебрянского сельского поселения Горьковского муниципального района Омской области.</w:t>
      </w:r>
    </w:p>
    <w:p w:rsidR="0071491C" w:rsidRDefault="0071491C" w:rsidP="0071491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3. Настоящее постановление вступает в силу после его официального опубликования (обнародования)  в периодическом печатном издании «Горьковский</w:t>
      </w:r>
      <w:r w:rsidR="005D3CBD">
        <w:rPr>
          <w:rFonts w:ascii="Times New Roman" w:hAnsi="Times New Roman"/>
          <w:color w:val="000000"/>
          <w:sz w:val="27"/>
          <w:szCs w:val="27"/>
        </w:rPr>
        <w:t xml:space="preserve"> муниципальный</w:t>
      </w:r>
      <w:bookmarkStart w:id="0" w:name="_GoBack"/>
      <w:bookmarkEnd w:id="0"/>
      <w:r>
        <w:rPr>
          <w:rFonts w:ascii="Times New Roman" w:hAnsi="Times New Roman"/>
          <w:color w:val="000000"/>
          <w:sz w:val="27"/>
          <w:szCs w:val="27"/>
        </w:rPr>
        <w:t xml:space="preserve">  вестник –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Серебрянское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сельское поселение».</w:t>
      </w:r>
    </w:p>
    <w:p w:rsidR="0071491C" w:rsidRDefault="0071491C" w:rsidP="0071491C">
      <w:pPr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</w:p>
    <w:p w:rsidR="0071491C" w:rsidRDefault="0071491C" w:rsidP="0071491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71491C" w:rsidRDefault="0071491C" w:rsidP="0071491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proofErr w:type="spellStart"/>
      <w:r>
        <w:rPr>
          <w:rFonts w:ascii="Times New Roman" w:hAnsi="Times New Roman"/>
          <w:sz w:val="27"/>
          <w:szCs w:val="27"/>
        </w:rPr>
        <w:t>Врио</w:t>
      </w:r>
      <w:proofErr w:type="spellEnd"/>
      <w:r>
        <w:rPr>
          <w:rFonts w:ascii="Times New Roman" w:hAnsi="Times New Roman"/>
          <w:sz w:val="27"/>
          <w:szCs w:val="27"/>
        </w:rPr>
        <w:t xml:space="preserve"> Главы Серебрянского </w:t>
      </w:r>
    </w:p>
    <w:p w:rsidR="0071491C" w:rsidRDefault="0071491C" w:rsidP="0071491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сельского поселения                                                                          Ю.В. </w:t>
      </w:r>
      <w:proofErr w:type="spellStart"/>
      <w:r>
        <w:rPr>
          <w:rFonts w:ascii="Times New Roman" w:hAnsi="Times New Roman"/>
          <w:sz w:val="27"/>
          <w:szCs w:val="27"/>
        </w:rPr>
        <w:t>Мацков</w:t>
      </w:r>
      <w:proofErr w:type="spellEnd"/>
    </w:p>
    <w:p w:rsidR="0071491C" w:rsidRDefault="0071491C" w:rsidP="0071491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1491C" w:rsidRDefault="0071491C" w:rsidP="0071491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1491C" w:rsidRDefault="0071491C" w:rsidP="0071491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1491C" w:rsidRDefault="0071491C" w:rsidP="0071491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1491C" w:rsidRDefault="0071491C" w:rsidP="0071491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1491C" w:rsidRDefault="0071491C" w:rsidP="0071491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1491C" w:rsidRDefault="0071491C" w:rsidP="0071491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1491C" w:rsidRDefault="0071491C" w:rsidP="0071491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1491C" w:rsidRDefault="0071491C" w:rsidP="0071491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1491C" w:rsidRDefault="0071491C" w:rsidP="0071491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1491C" w:rsidRDefault="0071491C" w:rsidP="0071491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1491C" w:rsidRDefault="0071491C" w:rsidP="0071491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1491C" w:rsidRDefault="0071491C" w:rsidP="0071491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1491C" w:rsidRDefault="0071491C" w:rsidP="0071491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1491C" w:rsidRDefault="0071491C" w:rsidP="0071491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1491C" w:rsidRDefault="0071491C" w:rsidP="0071491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1491C" w:rsidRDefault="0071491C" w:rsidP="0071491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1491C" w:rsidRDefault="0071491C" w:rsidP="0071491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1491C" w:rsidRDefault="0071491C" w:rsidP="0071491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1491C" w:rsidRDefault="0071491C" w:rsidP="0071491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1491C" w:rsidRDefault="0071491C" w:rsidP="0071491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Приложение  к постановлению главы Серебрянского </w:t>
      </w:r>
    </w:p>
    <w:p w:rsidR="0071491C" w:rsidRDefault="0071491C" w:rsidP="0071491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сельского поселения </w:t>
      </w:r>
      <w:proofErr w:type="gramStart"/>
      <w:r>
        <w:rPr>
          <w:rFonts w:ascii="Times New Roman" w:hAnsi="Times New Roman"/>
          <w:sz w:val="20"/>
          <w:szCs w:val="20"/>
        </w:rPr>
        <w:t>от</w:t>
      </w:r>
      <w:proofErr w:type="gramEnd"/>
      <w:r>
        <w:rPr>
          <w:rFonts w:ascii="Times New Roman" w:hAnsi="Times New Roman"/>
          <w:sz w:val="20"/>
          <w:szCs w:val="20"/>
        </w:rPr>
        <w:t xml:space="preserve">___________ № ____ </w:t>
      </w:r>
    </w:p>
    <w:p w:rsidR="0071491C" w:rsidRDefault="0071491C" w:rsidP="0071491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«О внесении изменений и дополнений в порядок </w:t>
      </w:r>
    </w:p>
    <w:p w:rsidR="0071491C" w:rsidRDefault="0071491C" w:rsidP="0071491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предоставления субсидий </w:t>
      </w:r>
      <w:proofErr w:type="gramStart"/>
      <w:r>
        <w:rPr>
          <w:rFonts w:ascii="Times New Roman" w:hAnsi="Times New Roman"/>
          <w:sz w:val="20"/>
          <w:szCs w:val="20"/>
        </w:rPr>
        <w:t>бюджетным</w:t>
      </w:r>
      <w:proofErr w:type="gramEnd"/>
      <w:r>
        <w:rPr>
          <w:rFonts w:ascii="Times New Roman" w:hAnsi="Times New Roman"/>
          <w:sz w:val="20"/>
          <w:szCs w:val="20"/>
        </w:rPr>
        <w:t xml:space="preserve"> и автономным</w:t>
      </w:r>
    </w:p>
    <w:p w:rsidR="0071491C" w:rsidRDefault="0071491C" w:rsidP="0071491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муниципальным учреждениям Серебрянского сельского</w:t>
      </w:r>
    </w:p>
    <w:p w:rsidR="0071491C" w:rsidRDefault="0071491C" w:rsidP="0071491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поселения Горьковского муниципального района</w:t>
      </w:r>
    </w:p>
    <w:p w:rsidR="0071491C" w:rsidRDefault="0071491C" w:rsidP="0071491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Омской области из бюджета Серебрянского  сельского</w:t>
      </w:r>
    </w:p>
    <w:p w:rsidR="0071491C" w:rsidRDefault="0071491C" w:rsidP="0071491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поселения Горьковского муниципального района </w:t>
      </w:r>
    </w:p>
    <w:p w:rsidR="0071491C" w:rsidRDefault="0071491C" w:rsidP="0071491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Омской области на финансовое обеспечение </w:t>
      </w:r>
    </w:p>
    <w:p w:rsidR="0071491C" w:rsidRDefault="0071491C" w:rsidP="0071491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выполнения ими муниципального задания»</w:t>
      </w:r>
    </w:p>
    <w:p w:rsidR="0071491C" w:rsidRDefault="0071491C" w:rsidP="0071491C">
      <w:pPr>
        <w:spacing w:after="0" w:line="240" w:lineRule="auto"/>
        <w:jc w:val="right"/>
        <w:rPr>
          <w:rFonts w:ascii="Times New Roman" w:hAnsi="Times New Roman"/>
          <w:sz w:val="27"/>
          <w:szCs w:val="27"/>
        </w:rPr>
      </w:pPr>
    </w:p>
    <w:p w:rsidR="0071491C" w:rsidRDefault="0071491C" w:rsidP="0071491C">
      <w:pPr>
        <w:spacing w:after="0" w:line="240" w:lineRule="auto"/>
        <w:jc w:val="right"/>
        <w:rPr>
          <w:rFonts w:ascii="Times New Roman" w:hAnsi="Times New Roman"/>
          <w:sz w:val="27"/>
          <w:szCs w:val="27"/>
        </w:rPr>
      </w:pPr>
    </w:p>
    <w:p w:rsidR="0071491C" w:rsidRDefault="0071491C" w:rsidP="0071491C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71491C" w:rsidRDefault="0071491C" w:rsidP="0071491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1" w:name="P44"/>
      <w:bookmarkEnd w:id="1"/>
      <w:r>
        <w:rPr>
          <w:rFonts w:ascii="Times New Roman" w:hAnsi="Times New Roman"/>
          <w:b/>
          <w:sz w:val="28"/>
          <w:szCs w:val="28"/>
        </w:rPr>
        <w:t>ТИПОВАЯ ФОРМА СОГЛАШЕНИЯ</w:t>
      </w:r>
    </w:p>
    <w:p w:rsidR="0071491C" w:rsidRDefault="0071491C" w:rsidP="0071491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предоставлении из бюджета Серебрянского сельского поселения Горьковского муниципального района Омской области бюджетному или автономному учреждению Серебрянского сельского поселения Горьковского муниципального района Омской области субсидий на финансовое обеспечение выполнения муниципального задания</w:t>
      </w:r>
    </w:p>
    <w:p w:rsidR="0071491C" w:rsidRDefault="0071491C" w:rsidP="007149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1491C" w:rsidRDefault="0071491C" w:rsidP="007149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"___" _________ 20___ г.                                                              №_________</w:t>
      </w:r>
    </w:p>
    <w:p w:rsidR="0071491C" w:rsidRDefault="0071491C" w:rsidP="0071491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Администрация Серебрянского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сельского поселения Горьковского муниципального района Омской области,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именуемый в дальнейшем "Администрация" в лице __________________________________________________________________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(наименование должности руководителя или уполномоченного им лица,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  <w:proofErr w:type="gramEnd"/>
    </w:p>
    <w:p w:rsidR="0071491C" w:rsidRDefault="0071491C" w:rsidP="0071491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0"/>
          <w:szCs w:val="20"/>
        </w:rPr>
        <w:t>фамилия, имя, отчество (последнее - при наличии)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71491C" w:rsidRDefault="0071491C" w:rsidP="007149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,</w:t>
      </w:r>
    </w:p>
    <w:p w:rsidR="0071491C" w:rsidRDefault="0071491C" w:rsidP="007149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действующего</w:t>
      </w:r>
      <w:proofErr w:type="gramEnd"/>
      <w:r>
        <w:rPr>
          <w:rFonts w:ascii="Times New Roman" w:hAnsi="Times New Roman"/>
          <w:sz w:val="28"/>
          <w:szCs w:val="28"/>
        </w:rPr>
        <w:t xml:space="preserve"> на основании ________________________________________,</w:t>
      </w:r>
    </w:p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ind w:right="-4"/>
        <w:jc w:val="right"/>
        <w:rPr>
          <w:rFonts w:ascii="Times New Roman" w:hAnsi="Times New Roman"/>
          <w:bCs/>
          <w:i/>
          <w:sz w:val="20"/>
          <w:szCs w:val="20"/>
        </w:rPr>
      </w:pPr>
      <w:r>
        <w:rPr>
          <w:rFonts w:ascii="Times New Roman" w:eastAsia="Calibri" w:hAnsi="Times New Roman"/>
          <w:bCs/>
          <w:i/>
          <w:sz w:val="20"/>
          <w:szCs w:val="20"/>
        </w:rPr>
        <w:t>(положение об органе власти, доверенность, приказ или иной документ, удостоверяющий полномочия</w:t>
      </w:r>
      <w:r>
        <w:rPr>
          <w:rFonts w:ascii="Times New Roman" w:hAnsi="Times New Roman"/>
          <w:bCs/>
          <w:i/>
          <w:sz w:val="20"/>
          <w:szCs w:val="20"/>
        </w:rPr>
        <w:t>)</w:t>
      </w:r>
    </w:p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ind w:right="-4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с одной стороны,    _______________________________________________</w:t>
      </w:r>
    </w:p>
    <w:p w:rsidR="0071491C" w:rsidRDefault="0071491C" w:rsidP="0071491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(наименование муниципального бюджетного или автономного учреждения),</w:t>
      </w:r>
    </w:p>
    <w:p w:rsidR="0071491C" w:rsidRDefault="0071491C" w:rsidP="0071491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именуемый</w:t>
      </w:r>
      <w:proofErr w:type="gramEnd"/>
      <w:r>
        <w:rPr>
          <w:rFonts w:ascii="Times New Roman" w:hAnsi="Times New Roman"/>
          <w:sz w:val="28"/>
          <w:szCs w:val="28"/>
        </w:rPr>
        <w:t xml:space="preserve"> в дальнейшем "Учреждение", в лице                     __________________________________________________________________</w:t>
      </w:r>
    </w:p>
    <w:p w:rsidR="0071491C" w:rsidRDefault="0071491C" w:rsidP="007149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(наименование должности, фамилия, имя, отчество (последнее - при наличии),</w:t>
      </w:r>
      <w:proofErr w:type="gramEnd"/>
    </w:p>
    <w:p w:rsidR="0071491C" w:rsidRDefault="0071491C" w:rsidP="0071491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действующего</w:t>
      </w:r>
      <w:proofErr w:type="gramEnd"/>
      <w:r>
        <w:rPr>
          <w:rFonts w:ascii="Times New Roman" w:hAnsi="Times New Roman"/>
          <w:sz w:val="28"/>
          <w:szCs w:val="28"/>
        </w:rPr>
        <w:t xml:space="preserve"> на основании __________________________________________________________________</w:t>
      </w:r>
    </w:p>
    <w:p w:rsidR="0071491C" w:rsidRDefault="0071491C" w:rsidP="0071491C">
      <w:pPr>
        <w:spacing w:after="0" w:line="240" w:lineRule="auto"/>
        <w:ind w:firstLine="709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(Устав учреждения или иной уполномочивающий документ)</w:t>
      </w:r>
    </w:p>
    <w:p w:rsidR="0071491C" w:rsidRDefault="0071491C" w:rsidP="007149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другой стороны, в дальнейшем совместно   именуемые "Стороны",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</w:p>
    <w:p w:rsidR="0071491C" w:rsidRDefault="0071491C" w:rsidP="007149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соответствии с пунктом 1 статьи 78.1 Бюджетным </w:t>
      </w:r>
      <w:hyperlink r:id="rId5" w:history="1">
        <w:r>
          <w:rPr>
            <w:rStyle w:val="a3"/>
            <w:rFonts w:ascii="Times New Roman" w:eastAsiaTheme="majorEastAsia" w:hAnsi="Times New Roman"/>
            <w:color w:val="auto"/>
            <w:sz w:val="28"/>
            <w:szCs w:val="28"/>
          </w:rPr>
          <w:t>кодексом</w:t>
        </w:r>
      </w:hyperlink>
      <w:r>
        <w:rPr>
          <w:rFonts w:ascii="Times New Roman" w:hAnsi="Times New Roman"/>
          <w:sz w:val="28"/>
          <w:szCs w:val="28"/>
        </w:rPr>
        <w:t xml:space="preserve"> Российской Федерации, Решением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_________________ № ______</w:t>
      </w:r>
    </w:p>
    <w:p w:rsidR="0071491C" w:rsidRDefault="0071491C" w:rsidP="007149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_________________________________________________________________,</w:t>
      </w:r>
    </w:p>
    <w:p w:rsidR="0071491C" w:rsidRDefault="0071491C" w:rsidP="0071491C">
      <w:pPr>
        <w:spacing w:after="0" w:line="240" w:lineRule="auto"/>
        <w:ind w:firstLine="709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решение о бюджете</w:t>
      </w:r>
    </w:p>
    <w:p w:rsidR="0071491C" w:rsidRDefault="0071491C" w:rsidP="007149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Порядком предоставления субсидий бюджетным учреждениям на финансовое обеспечение выполнения муниципального задания на оказание муниципальных услуг (выполнение работ), утвержденным </w:t>
      </w:r>
      <w:r>
        <w:rPr>
          <w:rFonts w:ascii="Times New Roman" w:eastAsia="Calibri" w:hAnsi="Times New Roman"/>
          <w:sz w:val="28"/>
          <w:szCs w:val="28"/>
        </w:rPr>
        <w:t xml:space="preserve">постановлением Серебрянского сельского поселения Горьковского муниципального района Омской области </w:t>
      </w:r>
      <w:proofErr w:type="gramStart"/>
      <w:r>
        <w:rPr>
          <w:rFonts w:ascii="Times New Roman" w:eastAsia="Calibri" w:hAnsi="Times New Roman"/>
          <w:sz w:val="28"/>
          <w:szCs w:val="28"/>
        </w:rPr>
        <w:t>от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 ________ № _____ </w:t>
      </w:r>
      <w:r>
        <w:rPr>
          <w:rFonts w:ascii="Times New Roman" w:hAnsi="Times New Roman"/>
          <w:sz w:val="28"/>
          <w:szCs w:val="28"/>
        </w:rPr>
        <w:t xml:space="preserve">(далее – </w:t>
      </w:r>
      <w:proofErr w:type="gramStart"/>
      <w:r>
        <w:rPr>
          <w:rFonts w:ascii="Times New Roman" w:hAnsi="Times New Roman"/>
          <w:sz w:val="28"/>
          <w:szCs w:val="28"/>
        </w:rPr>
        <w:t>Субсидия</w:t>
      </w:r>
      <w:proofErr w:type="gramEnd"/>
      <w:r>
        <w:rPr>
          <w:rFonts w:ascii="Times New Roman" w:hAnsi="Times New Roman"/>
          <w:sz w:val="28"/>
          <w:szCs w:val="28"/>
        </w:rPr>
        <w:t>, Порядок предоставления субсидии), заключили настоящее Соглашение о нижеследующем:</w:t>
      </w:r>
    </w:p>
    <w:p w:rsidR="0071491C" w:rsidRDefault="0071491C" w:rsidP="0071491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71491C" w:rsidRDefault="0071491C" w:rsidP="007149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1. Предмет Соглашения</w:t>
      </w:r>
    </w:p>
    <w:p w:rsidR="0071491C" w:rsidRDefault="0071491C" w:rsidP="007149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 Предметом настоящего Соглашения является предоставление Учреждению из бюджета ________________в 20__ году / 20__– 20__ годов субсидии на финансовое обеспечение выполнения муниципального задания на оказание муниципальных услуг (выполнения работ).</w:t>
      </w:r>
    </w:p>
    <w:p w:rsidR="0071491C" w:rsidRDefault="0071491C" w:rsidP="007149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1491C" w:rsidRDefault="0071491C" w:rsidP="0071491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Порядок, условия предоставления Субсидии и финансовое обеспечение выполнения муниципального задания</w:t>
      </w:r>
    </w:p>
    <w:p w:rsidR="0071491C" w:rsidRDefault="0071491C" w:rsidP="0071491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1491C" w:rsidRDefault="0071491C" w:rsidP="007149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2.1.  Субсидия предоставляется Учреждению на финансовое обеспечение выполнения муниципального задания на оказание муниципальных услуг (выполнения работ), указанно</w:t>
      </w:r>
      <w:proofErr w:type="gramStart"/>
      <w:r>
        <w:rPr>
          <w:rFonts w:ascii="Times New Roman" w:hAnsi="Times New Roman"/>
          <w:sz w:val="28"/>
          <w:szCs w:val="28"/>
        </w:rPr>
        <w:t>й(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ых</w:t>
      </w:r>
      <w:proofErr w:type="spellEnd"/>
      <w:r>
        <w:rPr>
          <w:rFonts w:ascii="Times New Roman" w:hAnsi="Times New Roman"/>
          <w:sz w:val="28"/>
          <w:szCs w:val="28"/>
        </w:rPr>
        <w:t xml:space="preserve">) в </w:t>
      </w:r>
      <w:hyperlink r:id="rId6" w:anchor="P111" w:history="1">
        <w:r>
          <w:rPr>
            <w:rStyle w:val="a3"/>
            <w:rFonts w:ascii="Times New Roman" w:eastAsiaTheme="majorEastAsia" w:hAnsi="Times New Roman"/>
            <w:color w:val="auto"/>
            <w:sz w:val="28"/>
            <w:szCs w:val="28"/>
          </w:rPr>
          <w:t>пункте 1.1</w:t>
        </w:r>
      </w:hyperlink>
      <w:r>
        <w:rPr>
          <w:rFonts w:ascii="Times New Roman" w:hAnsi="Times New Roman"/>
          <w:sz w:val="28"/>
          <w:szCs w:val="28"/>
        </w:rPr>
        <w:t xml:space="preserve"> настоящего Соглашения.</w:t>
      </w:r>
    </w:p>
    <w:p w:rsidR="0071491C" w:rsidRDefault="0071491C" w:rsidP="007149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Субсидия предоставляется Учреждению в пределах лимитов бюджетных обязательств, доведенных Администрации,  как получателю средств бюджета _________ в следующем размере:</w:t>
      </w:r>
    </w:p>
    <w:p w:rsidR="0071491C" w:rsidRDefault="0071491C" w:rsidP="0071491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20__ году</w:t>
      </w:r>
      <w:proofErr w:type="gramStart"/>
      <w:r>
        <w:rPr>
          <w:rFonts w:ascii="Times New Roman" w:hAnsi="Times New Roman"/>
          <w:sz w:val="28"/>
          <w:szCs w:val="28"/>
        </w:rPr>
        <w:t xml:space="preserve"> _______________ (___________) </w:t>
      </w:r>
      <w:proofErr w:type="gramEnd"/>
      <w:r>
        <w:rPr>
          <w:rFonts w:ascii="Times New Roman" w:hAnsi="Times New Roman"/>
          <w:sz w:val="28"/>
          <w:szCs w:val="28"/>
        </w:rPr>
        <w:t>рублей __ копеек;</w:t>
      </w:r>
    </w:p>
    <w:p w:rsidR="0071491C" w:rsidRDefault="0071491C" w:rsidP="007149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(сумма цифрами)                   (сумма прописью)</w:t>
      </w:r>
    </w:p>
    <w:p w:rsidR="0071491C" w:rsidRDefault="0071491C" w:rsidP="007149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20__ году</w:t>
      </w:r>
      <w:proofErr w:type="gramStart"/>
      <w:r>
        <w:rPr>
          <w:rFonts w:ascii="Times New Roman" w:hAnsi="Times New Roman"/>
          <w:sz w:val="28"/>
          <w:szCs w:val="28"/>
        </w:rPr>
        <w:t xml:space="preserve"> _______________(___________) </w:t>
      </w:r>
      <w:proofErr w:type="gramEnd"/>
      <w:r>
        <w:rPr>
          <w:rFonts w:ascii="Times New Roman" w:hAnsi="Times New Roman"/>
          <w:sz w:val="28"/>
          <w:szCs w:val="28"/>
        </w:rPr>
        <w:t>рублей __ копеек;</w:t>
      </w:r>
    </w:p>
    <w:p w:rsidR="0071491C" w:rsidRDefault="0071491C" w:rsidP="0071491C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</w:t>
      </w:r>
      <w:r>
        <w:rPr>
          <w:rFonts w:ascii="Times New Roman" w:hAnsi="Times New Roman"/>
          <w:i/>
          <w:sz w:val="20"/>
          <w:szCs w:val="20"/>
        </w:rPr>
        <w:t xml:space="preserve">(сумма цифрами)  (сумма прописью)                                                                                      </w:t>
      </w:r>
    </w:p>
    <w:p w:rsidR="0071491C" w:rsidRDefault="0071491C" w:rsidP="007149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20__ году</w:t>
      </w:r>
      <w:proofErr w:type="gramStart"/>
      <w:r>
        <w:rPr>
          <w:rFonts w:ascii="Times New Roman" w:hAnsi="Times New Roman"/>
          <w:sz w:val="28"/>
          <w:szCs w:val="28"/>
        </w:rPr>
        <w:t xml:space="preserve"> ______________ (____________) </w:t>
      </w:r>
      <w:proofErr w:type="gramEnd"/>
      <w:r>
        <w:rPr>
          <w:rFonts w:ascii="Times New Roman" w:hAnsi="Times New Roman"/>
          <w:sz w:val="28"/>
          <w:szCs w:val="28"/>
        </w:rPr>
        <w:t>рублей __ копеек;</w:t>
      </w:r>
    </w:p>
    <w:p w:rsidR="0071491C" w:rsidRDefault="0071491C" w:rsidP="0071491C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</w:t>
      </w:r>
      <w:r>
        <w:rPr>
          <w:rFonts w:ascii="Times New Roman" w:hAnsi="Times New Roman"/>
          <w:i/>
          <w:sz w:val="20"/>
          <w:szCs w:val="20"/>
        </w:rPr>
        <w:t>(сумма цифрами)   (сумма прописью)</w:t>
      </w:r>
    </w:p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proofErr w:type="gramStart"/>
      <w:r>
        <w:rPr>
          <w:rFonts w:ascii="Times New Roman" w:hAnsi="Times New Roman"/>
          <w:sz w:val="28"/>
          <w:szCs w:val="28"/>
        </w:rPr>
        <w:t>Размер Субсидии рассчитывается в соответствии с показателями муниципального задания на основании нормативных затрат на оказание муниципальных услуг, нормативных затрат на выполнение работ, определенных в соответствии с Порядком формирования муниципального задания на оказание муниципальных услуг (выполнение работ) муниципальными учреждениями Серебрянского сельского поселения и финансового обеспечения выполнения муниципального задания утверждаемом постановлением администрации Серебрянского сельского поселения</w:t>
      </w:r>
      <w:proofErr w:type="gramEnd"/>
    </w:p>
    <w:p w:rsidR="0071491C" w:rsidRDefault="0071491C" w:rsidP="0071491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Порядок перечисления Субсидии</w:t>
      </w:r>
    </w:p>
    <w:p w:rsidR="0071491C" w:rsidRDefault="0071491C" w:rsidP="0071491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1491C" w:rsidRDefault="0071491C" w:rsidP="007149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3.1. Перечисление Субсидии Учреждению осуществляется в установленном порядке на его лицевой счет №_____________, открытый </w:t>
      </w:r>
      <w:proofErr w:type="gramStart"/>
      <w:r>
        <w:rPr>
          <w:rFonts w:ascii="Times New Roman" w:hAnsi="Times New Roman"/>
          <w:sz w:val="28"/>
          <w:szCs w:val="28"/>
        </w:rPr>
        <w:lastRenderedPageBreak/>
        <w:t>в</w:t>
      </w:r>
      <w:proofErr w:type="gramEnd"/>
      <w:r>
        <w:rPr>
          <w:rFonts w:ascii="Times New Roman" w:hAnsi="Times New Roman"/>
          <w:sz w:val="28"/>
          <w:szCs w:val="28"/>
        </w:rPr>
        <w:t>___________________________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     </w:t>
      </w:r>
    </w:p>
    <w:p w:rsidR="0071491C" w:rsidRDefault="0071491C" w:rsidP="007149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(наименование территориального органа Федерального казначейства),</w:t>
      </w:r>
    </w:p>
    <w:p w:rsidR="0071491C" w:rsidRDefault="0071491C" w:rsidP="007149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1491C" w:rsidRDefault="0071491C" w:rsidP="0071491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Взаимодействие Сторон</w:t>
      </w:r>
    </w:p>
    <w:p w:rsidR="0071491C" w:rsidRDefault="0071491C" w:rsidP="0071491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Администрация обязуется:</w:t>
      </w:r>
    </w:p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ind w:right="-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4.1.1. предоставить Учреждению Субсидии в соответствии с разделом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II</w:t>
      </w:r>
      <w:proofErr w:type="gramEnd"/>
      <w:r>
        <w:rPr>
          <w:rFonts w:ascii="Times New Roman" w:hAnsi="Times New Roman"/>
          <w:sz w:val="28"/>
          <w:szCs w:val="28"/>
        </w:rPr>
        <w:t>настоящего Соглашения;</w:t>
      </w:r>
    </w:p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4.1.2. перечислять Субсидию на соответствующий счет, указанный в разделе 8 настоящего Соглашения, согласно Графику перечисления Субсидии на соответствующий год в соответствии с приложением 1 к настоящему Соглашению, являющимся неотъемлемой частью настоящего Соглашения.</w:t>
      </w:r>
    </w:p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4.1.3.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выполнением Учреждением муниципального задания в порядке, предусмотренном муниципальным заданием, и соблюдением Учреждением условий, установленных Порядком формирования муниципального задания и настоящим Соглашением;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4.1.4. рассматривать предложения, документы и иную информацию, направленную Учреждением, в том числе в соответствии с пунктами 4.4.1 - 4.4.2 настоящего Соглашения, в течение __ рабочих дней со дня их получения и уведомлять Учреждение о принятом решении (при необходимости);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4.1.5. направлять разъяснения Учреждению по вопросам, связанным с исполнением настоящего Соглашения, в том числе по изменению размера Субсидии, и направлять Учреждению решения по результатам их рассмотрения не позднее ___рабочих дней со дня получения предложений (обращений) Учреждения;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4.1.6. выполнять иные обязательства, установленные бюджетным законодательством Российской Федерации, Порядком предоставления субсидии и настоящим Соглашением;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4.1.7. вносить изменения в показатели, характеризующие объем муниципальных услуг, установленные в муниципальном задании, на основании данных отчета об исполнении муниципального задания в текущем финансовом году, представленного Учреждением в соответствии с подпунктом 4.3.5.1. пункта 4.3 настоящего раздела, 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  ___ дней со дня его представления Учреждением в случае, если на основании данных отчета об исполнении муниципального задания необходимо уменьшить показатели, характеризующие объем муниципальных услуг, </w:t>
      </w:r>
      <w:proofErr w:type="gramStart"/>
      <w:r>
        <w:rPr>
          <w:rFonts w:ascii="Times New Roman" w:hAnsi="Times New Roman"/>
          <w:sz w:val="28"/>
          <w:szCs w:val="28"/>
        </w:rPr>
        <w:t>установленные</w:t>
      </w:r>
      <w:proofErr w:type="gramEnd"/>
      <w:r>
        <w:rPr>
          <w:rFonts w:ascii="Times New Roman" w:hAnsi="Times New Roman"/>
          <w:sz w:val="28"/>
          <w:szCs w:val="28"/>
        </w:rPr>
        <w:t xml:space="preserve"> в муниципальном задании;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4.1.8. направлять Учреждению расчет средств Субсидии, предоставленной муниципальному бюджетному учреждению на финансовое обеспечение выполнения ими муниципального задания, подлежащих возврату в бюджет муниципального образования на 1 января ___ года, составленной по форме согласно Приложению 2 к настоящему Соглашению, </w:t>
      </w:r>
      <w:r>
        <w:rPr>
          <w:rFonts w:ascii="Times New Roman" w:hAnsi="Times New Roman"/>
          <w:sz w:val="28"/>
          <w:szCs w:val="28"/>
        </w:rPr>
        <w:lastRenderedPageBreak/>
        <w:t>которое является неотъемлемой частью настоящего Соглашения, в срок до «__» ________года;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4.1.9. принимать меры, обеспечивающие перечисление Учреждением в бюджет муниципального образования средств Субсидии, подлежащих возврату в бюджет муниципального образования на 1 января ____ года, в соответствии с расчетом, указанном в подпункте 4.1.6 настоящего пункта, в срок, указанный в подпункте 4.3.3 пункта 4.3 настоящего раздела;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4.1.10. считать муниципальное задание выполненным в полном объеме при допустимом отклонении, но не более 5%;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4.1.11. выполнять иные обязательства, установленные бюджетным законодательством Российской Федерации, Порядком формирования муниципального задания и настоящим Соглашением.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Администрация вправе: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4.2.1. запрашивать у Учреждения информацию и документы, необходимые для осуществления контроля за соблюдением Учреждением цел</w:t>
      </w:r>
      <w:proofErr w:type="gramStart"/>
      <w:r>
        <w:rPr>
          <w:rFonts w:ascii="Times New Roman" w:hAnsi="Times New Roman"/>
          <w:sz w:val="28"/>
          <w:szCs w:val="28"/>
        </w:rPr>
        <w:t>и(</w:t>
      </w:r>
      <w:proofErr w:type="gramEnd"/>
      <w:r>
        <w:rPr>
          <w:rFonts w:ascii="Times New Roman" w:hAnsi="Times New Roman"/>
          <w:sz w:val="28"/>
          <w:szCs w:val="28"/>
        </w:rPr>
        <w:t>ей) и условий предоставления Субсидии, установленных Порядком предоставления субсидии, и настоящим Соглашением;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4.2.2. принимать решение об изменении условий, изменений размера Субсидии: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4.2.2.1. при соответствующем изменении показателей, характеризующих объем муниципальных услуг (работ), установленных в муниципальном задании, в случае: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уменьшения Учредителю ранее утвержденных лимитов бюджетных обязательств, указанных в пункте 2.2 раздела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настоящего Соглашения;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увеличения (при налич</w:t>
      </w:r>
      <w:proofErr w:type="gramStart"/>
      <w:r>
        <w:rPr>
          <w:rFonts w:ascii="Times New Roman" w:hAnsi="Times New Roman"/>
          <w:sz w:val="28"/>
          <w:szCs w:val="28"/>
        </w:rPr>
        <w:t>ии у У</w:t>
      </w:r>
      <w:proofErr w:type="gramEnd"/>
      <w:r>
        <w:rPr>
          <w:rFonts w:ascii="Times New Roman" w:hAnsi="Times New Roman"/>
          <w:sz w:val="28"/>
          <w:szCs w:val="28"/>
        </w:rPr>
        <w:t xml:space="preserve">чредителя лимитов бюджетных обязательств, указанных в пункте 2.2. раздела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настоящего Соглашения) или уменьшении потребности в оказании муниципальных услуг (выполнении работ);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принятии</w:t>
      </w:r>
      <w:proofErr w:type="gramEnd"/>
      <w:r>
        <w:rPr>
          <w:rFonts w:ascii="Times New Roman" w:hAnsi="Times New Roman"/>
          <w:sz w:val="28"/>
          <w:szCs w:val="28"/>
        </w:rPr>
        <w:t xml:space="preserve"> решения по результатам рассмотрения предложений Учреждения, направленных в соответствии с подпунктом 4.4.2 пункта 4.2 настоящего раздела;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4.2.2.2. без соответствующего изменения показателей, характеризующих объем муниципальных услуг (работ), установленных в муниципальном задании, в случае внесения изменений в нормативные затраты на оказание муниципальной услуги (выполнение работы), приводящих к изменению объема финансового обеспечения выполнения муниципального задания, вследствие принятия нормативно-правовых актов Российской Федерации, муниципальных правовых актов органов местного самоуправления;</w:t>
      </w:r>
    </w:p>
    <w:p w:rsidR="0071491C" w:rsidRDefault="0071491C" w:rsidP="00714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4.2.3. осуществлять иные права, установленные бюджетным законодательством Российской Федерации, Порядком формирования муниципального задания и настоящим Соглашением.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Учреждение обязуется: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4.3.1. выполнять установленные в муниципальном задании показатели, характеризующие объем и (или) качество оказываемых муниципальных </w:t>
      </w:r>
      <w:r>
        <w:rPr>
          <w:rFonts w:ascii="Times New Roman" w:hAnsi="Times New Roman"/>
          <w:sz w:val="28"/>
          <w:szCs w:val="28"/>
        </w:rPr>
        <w:lastRenderedPageBreak/>
        <w:t>услуг (выполняемых работ) с учетом допустимых (возможных) отклонений;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4.3.2. предоставлять 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_____ дней по запросу Администрации информацию и документы, необходимые для осуществления контроля, предусмотренного подпунктом 4.1.3 пункта 4.1 настоящего раздела;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4.3.3.осуществлять в срок до ________ 20__ года возврат средств Субсидии, подлежащих возврату в бюджет муниципального образования на 1 января ___ года, в размере, указанном в расчете, представленном Администрацией в соответствии с подпунктом 4.1.6 пункта 4.1 настоящего раздела;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4.3.4. направлять средства Субсидии на выплаты, установленные планом финансово-хозяйственной деятельности Учреждения (далее – ПФХД), сформированным и утвержденным в порядке, определенном ______________________(НПА учредителя);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4.3.5. представлять Администрации в соответствии с Порядком формирования муниципального задания: 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4.3.5.1. отчеты о выполнении муниципального задания, составленные по форме и в сроки, установленные Порядком формирования муниципального задания; 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4.3.5.2. иные дополнительные формы отчетности о выполнении муниципального задания, установленные Администрацией;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4.3.6. размещать в установленном действующим законодательством Российской Федерации порядке на официальном сайте для размещения информации о муниципальных учреждениях в информационно-телекоммуникационной сети «Интернет» (</w:t>
      </w:r>
      <w:hyperlink r:id="rId7" w:history="1">
        <w:r>
          <w:rPr>
            <w:rStyle w:val="a3"/>
            <w:rFonts w:ascii="Times New Roman" w:eastAsiaTheme="majorEastAsia" w:hAnsi="Times New Roman"/>
            <w:sz w:val="28"/>
            <w:szCs w:val="28"/>
            <w:lang w:val="en-US"/>
          </w:rPr>
          <w:t>www</w:t>
        </w:r>
        <w:r>
          <w:rPr>
            <w:rStyle w:val="a3"/>
            <w:rFonts w:ascii="Times New Roman" w:eastAsiaTheme="majorEastAsia" w:hAnsi="Times New Roman"/>
            <w:sz w:val="28"/>
            <w:szCs w:val="28"/>
          </w:rPr>
          <w:t>.</w:t>
        </w:r>
        <w:r>
          <w:rPr>
            <w:rStyle w:val="a3"/>
            <w:rFonts w:ascii="Times New Roman" w:eastAsiaTheme="majorEastAsia" w:hAnsi="Times New Roman"/>
            <w:sz w:val="28"/>
            <w:szCs w:val="28"/>
            <w:lang w:val="en-US"/>
          </w:rPr>
          <w:t>bus</w:t>
        </w:r>
        <w:r>
          <w:rPr>
            <w:rStyle w:val="a3"/>
            <w:rFonts w:ascii="Times New Roman" w:eastAsiaTheme="majorEastAsia" w:hAnsi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eastAsiaTheme="majorEastAsia" w:hAnsi="Times New Roman"/>
            <w:sz w:val="28"/>
            <w:szCs w:val="28"/>
            <w:lang w:val="en-US"/>
          </w:rPr>
          <w:t>gov</w:t>
        </w:r>
        <w:proofErr w:type="spellEnd"/>
        <w:r>
          <w:rPr>
            <w:rStyle w:val="a3"/>
            <w:rFonts w:ascii="Times New Roman" w:eastAsiaTheme="majorEastAsia" w:hAnsi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eastAsiaTheme="majorEastAsia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>) муниципальное задание и отчет о выполнении муниципального задания.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Учреждение вправе: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4.4.1. направлять не использованный в _____ году остаток Субсидии (текущий год) на осуществление в ____ году расходов в соответствии с ПФХД (2 й год) для достижения целей, предусмотренных уставом Учреждения, за исключением средств Субсидии, подлежащих возврату в бюджет муниципального образования в соответствии с пунктом 4.3.3 настоящего Соглашения;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4.4.2. направлять Администрации предложения по исполнению настоящего Соглашения, в том числе по изменению размера Субсидии;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4.4.3. обращаться к Администрации в целях получения разъяснений в связи с исполнением настоящего Соглашения;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4.4.6. осуществлять иные права, установленные бюджетным законодательством Российской Федерации, Порядком формирования муниципального задания субсидии и настоящим Соглашением.</w:t>
      </w:r>
    </w:p>
    <w:p w:rsidR="0071491C" w:rsidRDefault="0071491C" w:rsidP="0071491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71491C" w:rsidRDefault="0071491C" w:rsidP="0071491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V. Ответственность Сторон</w:t>
      </w:r>
    </w:p>
    <w:p w:rsidR="0071491C" w:rsidRDefault="0071491C" w:rsidP="0071491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действующим законодательством Российской Федерации.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5.2. Иные положения об ответственности за неисполнение или ненадлежащее исполнение Сторонами обязательств по настоящему Соглашению: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5.2.1. ________________________________________________________;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5.2.2. ________________________________________________________.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VI. Иные условия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Иные условия по настоящему Соглашению: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6.1.1. ________________________________________________________;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6.1.2. ________________________________________________________.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VII. Заключительные положения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Расторжение настоящего Соглашения осуществляется по соглашению Сторон и оформляется в виде соглашения о расторжении настоящего Соглашения, за исключением расторжения в одностороннем порядке, предусмотренного пунктом 7.1.1 настоящего Соглашения.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7.1.1. Расторжение настоящего Соглашения Администрацией в одностороннем порядке возможно в случаях: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7.1.1.1. прекращения деятельности Учреждения при реорганизации или ликвидации;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7.1.1.2. нарушения Учреждением условий предоставления Субсидии, установленных Порядком предоставления субсидии, и настоящим Соглашением;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7.1.1.3. _______________________________________________________;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7.2. </w:t>
      </w:r>
      <w:proofErr w:type="gramStart"/>
      <w:r>
        <w:rPr>
          <w:rFonts w:ascii="Times New Roman" w:hAnsi="Times New Roman"/>
          <w:sz w:val="28"/>
          <w:szCs w:val="28"/>
        </w:rPr>
        <w:t xml:space="preserve">При досрочном прекращении выполнения муниципального задания по установленным в нем основаниям неиспользованные остатки Субсидии в размере, соответствующем показателям, характеризующим объем не оказанных муниципальных услуг (невыполненных работ), подлежат перечислению Учреждением в бюджет муниципального образования и (или) на лицевой счет Администрации по решению Администрации в срок, установленный Порядком формирования муниципального задания. </w:t>
      </w:r>
      <w:proofErr w:type="gramEnd"/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7.3.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>
        <w:rPr>
          <w:rFonts w:ascii="Times New Roman" w:hAnsi="Times New Roman"/>
          <w:sz w:val="28"/>
          <w:szCs w:val="28"/>
        </w:rPr>
        <w:t>недостижении</w:t>
      </w:r>
      <w:proofErr w:type="spellEnd"/>
      <w:r>
        <w:rPr>
          <w:rFonts w:ascii="Times New Roman" w:hAnsi="Times New Roman"/>
          <w:sz w:val="28"/>
          <w:szCs w:val="28"/>
        </w:rPr>
        <w:t xml:space="preserve"> согласия споры между Сторонами решаются в судебном порядке.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7.4. Настоящее Соглашение вступает в силу </w:t>
      </w:r>
      <w:proofErr w:type="gramStart"/>
      <w:r>
        <w:rPr>
          <w:rFonts w:ascii="Times New Roman" w:hAnsi="Times New Roman"/>
          <w:sz w:val="28"/>
          <w:szCs w:val="28"/>
        </w:rPr>
        <w:t>с даты</w:t>
      </w:r>
      <w:proofErr w:type="gramEnd"/>
      <w:r>
        <w:rPr>
          <w:rFonts w:ascii="Times New Roman" w:hAnsi="Times New Roman"/>
          <w:sz w:val="28"/>
          <w:szCs w:val="28"/>
        </w:rPr>
        <w:t xml:space="preserve"> его подписания лицами, имеющими право действовать от имени каждой из Сторон, но не ранее доведения лимитов бюджетных обязательств, указанных в пункте 2.2 настоящего Соглашения, и действует до полного исполнения Сторонами своих обязательств по настоящему Соглашению.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7.5. Изменение настоящего Соглашения, в том числе в соответствии с положениями подпункта 4.2.2, пункта 4.2 настоящего Соглашения, </w:t>
      </w:r>
      <w:r>
        <w:rPr>
          <w:rFonts w:ascii="Times New Roman" w:hAnsi="Times New Roman"/>
          <w:sz w:val="28"/>
          <w:szCs w:val="28"/>
        </w:rPr>
        <w:lastRenderedPageBreak/>
        <w:t>осуществляется по соглашению Сторон и оформляется в виде дополнительного соглашения, являющегося неотъемлемой частью настоящего Соглашения.</w:t>
      </w:r>
    </w:p>
    <w:p w:rsidR="0071491C" w:rsidRDefault="0071491C" w:rsidP="0071491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7.7. Настоящее Соглашение заключено Сторонами в форме бумажного документа в двух экземплярах, по одному экземпляру для каждой из Сторон. </w:t>
      </w:r>
    </w:p>
    <w:p w:rsidR="0071491C" w:rsidRDefault="0071491C" w:rsidP="007149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Par203"/>
      <w:bookmarkEnd w:id="2"/>
    </w:p>
    <w:p w:rsidR="0071491C" w:rsidRDefault="0071491C" w:rsidP="0071491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Платежные реквизиты Сторон</w:t>
      </w:r>
    </w:p>
    <w:p w:rsidR="0071491C" w:rsidRDefault="0071491C" w:rsidP="0071491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71491C" w:rsidTr="0071491C">
        <w:tc>
          <w:tcPr>
            <w:tcW w:w="4535" w:type="dxa"/>
            <w:hideMark/>
          </w:tcPr>
          <w:p w:rsidR="0071491C" w:rsidRDefault="007149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71491C" w:rsidRDefault="007149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</w:p>
          <w:p w:rsidR="0071491C" w:rsidRDefault="007149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ОГРН, </w:t>
            </w:r>
            <w:hyperlink r:id="rId8" w:history="1">
              <w:r>
                <w:rPr>
                  <w:rStyle w:val="a3"/>
                  <w:rFonts w:ascii="Times New Roman" w:eastAsiaTheme="majorEastAsia" w:hAnsi="Times New Roman"/>
                  <w:color w:val="auto"/>
                  <w:sz w:val="28"/>
                  <w:szCs w:val="28"/>
                </w:rPr>
                <w:t>ОКТМО</w:t>
              </w:r>
            </w:hyperlink>
          </w:p>
        </w:tc>
        <w:tc>
          <w:tcPr>
            <w:tcW w:w="4535" w:type="dxa"/>
            <w:hideMark/>
          </w:tcPr>
          <w:p w:rsidR="0071491C" w:rsidRDefault="007149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Полное и сокращенное наименование</w:t>
            </w:r>
          </w:p>
          <w:p w:rsidR="0071491C" w:rsidRDefault="007149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Учреждения</w:t>
            </w:r>
          </w:p>
          <w:p w:rsidR="0071491C" w:rsidRDefault="007149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ОГРН, </w:t>
            </w:r>
            <w:hyperlink r:id="rId9" w:history="1">
              <w:r>
                <w:rPr>
                  <w:rStyle w:val="a3"/>
                  <w:rFonts w:ascii="Times New Roman" w:eastAsiaTheme="majorEastAsia" w:hAnsi="Times New Roman"/>
                  <w:color w:val="auto"/>
                  <w:sz w:val="28"/>
                  <w:szCs w:val="28"/>
                </w:rPr>
                <w:t>ОКТМО</w:t>
              </w:r>
            </w:hyperlink>
          </w:p>
        </w:tc>
      </w:tr>
      <w:tr w:rsidR="0071491C" w:rsidTr="0071491C">
        <w:tc>
          <w:tcPr>
            <w:tcW w:w="4535" w:type="dxa"/>
            <w:hideMark/>
          </w:tcPr>
          <w:p w:rsidR="0071491C" w:rsidRDefault="007149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нахождения:</w:t>
            </w:r>
          </w:p>
        </w:tc>
        <w:tc>
          <w:tcPr>
            <w:tcW w:w="4535" w:type="dxa"/>
            <w:hideMark/>
          </w:tcPr>
          <w:p w:rsidR="0071491C" w:rsidRDefault="007149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нахождения:</w:t>
            </w:r>
          </w:p>
        </w:tc>
      </w:tr>
      <w:tr w:rsidR="0071491C" w:rsidTr="0071491C">
        <w:tc>
          <w:tcPr>
            <w:tcW w:w="4535" w:type="dxa"/>
            <w:hideMark/>
          </w:tcPr>
          <w:p w:rsidR="0071491C" w:rsidRDefault="007149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ИНН/КПП</w:t>
            </w:r>
          </w:p>
        </w:tc>
        <w:tc>
          <w:tcPr>
            <w:tcW w:w="4535" w:type="dxa"/>
            <w:hideMark/>
          </w:tcPr>
          <w:p w:rsidR="0071491C" w:rsidRDefault="007149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ИНН/КПП</w:t>
            </w:r>
          </w:p>
        </w:tc>
      </w:tr>
      <w:tr w:rsidR="0071491C" w:rsidTr="0071491C">
        <w:tc>
          <w:tcPr>
            <w:tcW w:w="4535" w:type="dxa"/>
            <w:hideMark/>
          </w:tcPr>
          <w:p w:rsidR="0071491C" w:rsidRDefault="007149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Платежные реквизиты:</w:t>
            </w:r>
          </w:p>
          <w:p w:rsidR="0071491C" w:rsidRDefault="007149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71491C" w:rsidRDefault="007149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учреждения банка</w:t>
            </w:r>
          </w:p>
          <w:p w:rsidR="0071491C" w:rsidRDefault="007149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БИК</w:t>
            </w:r>
          </w:p>
        </w:tc>
        <w:tc>
          <w:tcPr>
            <w:tcW w:w="4535" w:type="dxa"/>
            <w:hideMark/>
          </w:tcPr>
          <w:p w:rsidR="0071491C" w:rsidRDefault="007149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Платежные реквизиты:</w:t>
            </w:r>
          </w:p>
          <w:p w:rsidR="0071491C" w:rsidRDefault="007149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71491C" w:rsidRDefault="007149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учреждения банка</w:t>
            </w:r>
          </w:p>
          <w:p w:rsidR="0071491C" w:rsidRDefault="007149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БИК</w:t>
            </w:r>
          </w:p>
        </w:tc>
      </w:tr>
      <w:tr w:rsidR="0071491C" w:rsidTr="0071491C">
        <w:tc>
          <w:tcPr>
            <w:tcW w:w="4535" w:type="dxa"/>
            <w:hideMark/>
          </w:tcPr>
          <w:p w:rsidR="0071491C" w:rsidRDefault="007149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Расчетный счет</w:t>
            </w:r>
          </w:p>
        </w:tc>
        <w:tc>
          <w:tcPr>
            <w:tcW w:w="4535" w:type="dxa"/>
            <w:hideMark/>
          </w:tcPr>
          <w:p w:rsidR="0071491C" w:rsidRDefault="007149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Расчетный счет</w:t>
            </w:r>
          </w:p>
        </w:tc>
      </w:tr>
      <w:tr w:rsidR="0071491C" w:rsidTr="0071491C">
        <w:tc>
          <w:tcPr>
            <w:tcW w:w="4535" w:type="dxa"/>
            <w:hideMark/>
          </w:tcPr>
          <w:p w:rsidR="0071491C" w:rsidRDefault="0071491C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71491C" w:rsidRDefault="0071491C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территориального органа </w:t>
            </w:r>
          </w:p>
          <w:p w:rsidR="0071491C" w:rsidRDefault="0071491C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Федерального казначейства,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71491C" w:rsidRDefault="0071491C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котором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открыт лицевой счет</w:t>
            </w:r>
          </w:p>
          <w:p w:rsidR="0071491C" w:rsidRDefault="007149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Лицевой счет</w:t>
            </w:r>
          </w:p>
        </w:tc>
        <w:tc>
          <w:tcPr>
            <w:tcW w:w="4535" w:type="dxa"/>
            <w:hideMark/>
          </w:tcPr>
          <w:p w:rsidR="0071491C" w:rsidRDefault="0071491C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71491C" w:rsidRDefault="0071491C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территориального органа </w:t>
            </w:r>
          </w:p>
          <w:p w:rsidR="0071491C" w:rsidRDefault="0071491C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Федерального казначейства,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71491C" w:rsidRDefault="0071491C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котором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открыт лицевой счет</w:t>
            </w:r>
          </w:p>
          <w:p w:rsidR="0071491C" w:rsidRDefault="007149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Лицевой счет</w:t>
            </w:r>
          </w:p>
        </w:tc>
      </w:tr>
    </w:tbl>
    <w:p w:rsidR="0071491C" w:rsidRDefault="0071491C" w:rsidP="007149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1491C" w:rsidRDefault="0071491C" w:rsidP="0071491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Подписи сторон</w:t>
      </w:r>
    </w:p>
    <w:p w:rsidR="0071491C" w:rsidRDefault="0071491C" w:rsidP="0071491C">
      <w:pPr>
        <w:spacing w:after="0" w:line="240" w:lineRule="auto"/>
        <w:jc w:val="right"/>
        <w:rPr>
          <w:rFonts w:ascii="Times New Roman" w:hAnsi="Times New Roman"/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"/>
        <w:gridCol w:w="1616"/>
        <w:gridCol w:w="365"/>
        <w:gridCol w:w="2081"/>
        <w:gridCol w:w="361"/>
        <w:gridCol w:w="304"/>
        <w:gridCol w:w="1616"/>
        <w:gridCol w:w="369"/>
        <w:gridCol w:w="1920"/>
        <w:gridCol w:w="361"/>
      </w:tblGrid>
      <w:tr w:rsidR="0071491C" w:rsidTr="0071491C">
        <w:trPr>
          <w:trHeight w:val="80"/>
        </w:trPr>
        <w:tc>
          <w:tcPr>
            <w:tcW w:w="362" w:type="dxa"/>
            <w:hideMark/>
          </w:tcPr>
          <w:p w:rsidR="0071491C" w:rsidRDefault="007149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16" w:type="dxa"/>
            <w:hideMark/>
          </w:tcPr>
          <w:p w:rsidR="0071491C" w:rsidRDefault="007149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5" w:type="dxa"/>
            <w:hideMark/>
          </w:tcPr>
          <w:p w:rsidR="0071491C" w:rsidRDefault="007149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1" w:type="dxa"/>
            <w:hideMark/>
          </w:tcPr>
          <w:p w:rsidR="0071491C" w:rsidRDefault="007149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1" w:type="dxa"/>
            <w:hideMark/>
          </w:tcPr>
          <w:p w:rsidR="0071491C" w:rsidRDefault="007149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4" w:type="dxa"/>
            <w:hideMark/>
          </w:tcPr>
          <w:p w:rsidR="0071491C" w:rsidRDefault="007149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16" w:type="dxa"/>
            <w:hideMark/>
          </w:tcPr>
          <w:p w:rsidR="0071491C" w:rsidRDefault="007149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9" w:type="dxa"/>
            <w:hideMark/>
          </w:tcPr>
          <w:p w:rsidR="0071491C" w:rsidRDefault="007149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hideMark/>
          </w:tcPr>
          <w:p w:rsidR="0071491C" w:rsidRDefault="007149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1" w:type="dxa"/>
            <w:hideMark/>
          </w:tcPr>
          <w:p w:rsidR="0071491C" w:rsidRDefault="0071491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1491C" w:rsidTr="0071491C">
        <w:tc>
          <w:tcPr>
            <w:tcW w:w="47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1C" w:rsidRDefault="0071491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Наименование Администрации</w:t>
            </w:r>
          </w:p>
        </w:tc>
        <w:tc>
          <w:tcPr>
            <w:tcW w:w="45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1C" w:rsidRDefault="0071491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Сокращенное наименование Учреждения</w:t>
            </w:r>
          </w:p>
        </w:tc>
      </w:tr>
      <w:tr w:rsidR="0071491C" w:rsidTr="0071491C"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1C" w:rsidRDefault="007149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1C" w:rsidRDefault="007149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1C" w:rsidRDefault="0071491C">
            <w:pPr>
              <w:pStyle w:val="formattext"/>
              <w:spacing w:before="0" w:beforeAutospacing="0" w:after="0" w:afterAutospacing="0"/>
              <w:textAlignment w:val="baseline"/>
            </w:pPr>
            <w:r>
              <w:t>/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1C" w:rsidRDefault="007149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1C" w:rsidRDefault="007149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1C" w:rsidRDefault="007149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1C" w:rsidRDefault="007149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1C" w:rsidRDefault="0071491C">
            <w:pPr>
              <w:pStyle w:val="formattext"/>
              <w:spacing w:before="0" w:beforeAutospacing="0" w:after="0" w:afterAutospacing="0"/>
              <w:textAlignment w:val="baseline"/>
            </w:pPr>
            <w:r>
              <w:t>/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1C" w:rsidRDefault="007149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1C" w:rsidRDefault="0071491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1491C" w:rsidTr="0071491C">
        <w:tc>
          <w:tcPr>
            <w:tcW w:w="36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1C" w:rsidRDefault="007149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1C" w:rsidRDefault="0071491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(подпись)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1C" w:rsidRDefault="007149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1C" w:rsidRDefault="0071491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(Ф.И.О.)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1C" w:rsidRDefault="007149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1C" w:rsidRDefault="007149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1C" w:rsidRDefault="0071491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(подпись)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1C" w:rsidRDefault="007149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1C" w:rsidRDefault="0071491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(Ф.И.О.)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91C" w:rsidRDefault="0071491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71491C" w:rsidRDefault="0071491C" w:rsidP="0071491C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________________</w:t>
      </w:r>
    </w:p>
    <w:p w:rsidR="0071491C" w:rsidRDefault="0071491C" w:rsidP="0071491C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71491C" w:rsidRDefault="0071491C" w:rsidP="0071491C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71491C" w:rsidRDefault="0071491C" w:rsidP="0071491C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71491C" w:rsidRDefault="0071491C" w:rsidP="0071491C">
      <w:pPr>
        <w:pStyle w:val="3"/>
        <w:spacing w:before="0" w:after="240"/>
        <w:jc w:val="right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  <w:sz w:val="24"/>
          <w:szCs w:val="24"/>
        </w:rPr>
        <w:br/>
      </w:r>
    </w:p>
    <w:p w:rsidR="0071491C" w:rsidRDefault="0071491C" w:rsidP="0071491C"/>
    <w:p w:rsidR="0071491C" w:rsidRDefault="0071491C" w:rsidP="0071491C"/>
    <w:p w:rsidR="0071491C" w:rsidRDefault="0071491C" w:rsidP="0071491C"/>
    <w:p w:rsidR="0071491C" w:rsidRDefault="0071491C" w:rsidP="0071491C"/>
    <w:p w:rsidR="0071491C" w:rsidRDefault="0071491C" w:rsidP="0071491C"/>
    <w:p w:rsidR="0071491C" w:rsidRDefault="0071491C" w:rsidP="0071491C"/>
    <w:p w:rsidR="0071491C" w:rsidRDefault="0071491C" w:rsidP="0071491C"/>
    <w:p w:rsidR="0071491C" w:rsidRDefault="0071491C" w:rsidP="0071491C"/>
    <w:p w:rsidR="0071491C" w:rsidRDefault="0071491C" w:rsidP="0071491C"/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color w:val="000000"/>
          <w:sz w:val="20"/>
          <w:szCs w:val="20"/>
        </w:rPr>
      </w:pPr>
    </w:p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color w:val="000000"/>
          <w:sz w:val="20"/>
          <w:szCs w:val="20"/>
        </w:rPr>
      </w:pPr>
    </w:p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color w:val="000000"/>
          <w:sz w:val="20"/>
          <w:szCs w:val="20"/>
        </w:rPr>
      </w:pPr>
    </w:p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Приложение № 1к соглашению о </w:t>
      </w:r>
      <w:r>
        <w:rPr>
          <w:rFonts w:ascii="Times New Roman" w:hAnsi="Times New Roman"/>
          <w:sz w:val="20"/>
          <w:szCs w:val="20"/>
        </w:rPr>
        <w:t>предоставлении из бюджета Серебрянского сельского поселения Горьковского муниципального района Омской области бюджетному или автономному учреждению Серебрянского сельского поселения Горьковского муниципального района Омской области субсидий на финансовое обеспечение выполнения муниципального задания</w:t>
      </w:r>
    </w:p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color w:val="000000"/>
          <w:sz w:val="24"/>
          <w:szCs w:val="24"/>
        </w:rPr>
      </w:pPr>
    </w:p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color w:val="000000"/>
          <w:sz w:val="24"/>
          <w:szCs w:val="24"/>
        </w:rPr>
      </w:pPr>
    </w:p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График перечисления субсидии муниципальному бюджетному учреждению на финансовое обеспечение выполнения муниципального задания на оказание муниципальных услуг (выполнение работ)</w:t>
      </w:r>
    </w:p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20__ год</w:t>
      </w:r>
    </w:p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Наименование Администрации _____________________________________</w:t>
      </w:r>
    </w:p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Наименование Учреждения _____________________________________</w:t>
      </w:r>
    </w:p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Единица измерения: рубль (с точностью до второго десятичного знака) </w:t>
      </w:r>
    </w:p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1"/>
        <w:gridCol w:w="3812"/>
        <w:gridCol w:w="2406"/>
        <w:gridCol w:w="2422"/>
      </w:tblGrid>
      <w:tr w:rsidR="0071491C" w:rsidTr="0071491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КБК (по расходам бюджета муниципального образования на предоставление субсидии) (код главы/раздел, подраздел/целевая статья/вид расходов)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Сроки перечисления субсидии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Сумма, подлежащая перечислению</w:t>
            </w:r>
          </w:p>
        </w:tc>
      </w:tr>
      <w:tr w:rsidR="0071491C" w:rsidTr="0071491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71491C" w:rsidTr="0071491C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1491C" w:rsidTr="0071491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91C" w:rsidRDefault="0071491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91C" w:rsidRDefault="0071491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1491C" w:rsidTr="0071491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91C" w:rsidRDefault="0071491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91C" w:rsidRDefault="0071491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1491C" w:rsidTr="0071491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91C" w:rsidRDefault="0071491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91C" w:rsidRDefault="0071491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1491C" w:rsidTr="0071491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91C" w:rsidRDefault="0071491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91C" w:rsidRDefault="0071491C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1491C" w:rsidTr="0071491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 по КБК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1491C" w:rsidTr="0071491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1491C" w:rsidRDefault="0071491C" w:rsidP="0071491C"/>
    <w:p w:rsidR="0071491C" w:rsidRDefault="0071491C" w:rsidP="007149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491C" w:rsidRDefault="0071491C" w:rsidP="007149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491C" w:rsidRDefault="0071491C" w:rsidP="007149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491C" w:rsidRDefault="0071491C" w:rsidP="007149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491C" w:rsidRDefault="0071491C" w:rsidP="007149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color w:val="000000"/>
          <w:sz w:val="20"/>
          <w:szCs w:val="20"/>
        </w:rPr>
      </w:pPr>
    </w:p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Приложение № 2 к соглашению о </w:t>
      </w:r>
      <w:r>
        <w:rPr>
          <w:rFonts w:ascii="Times New Roman" w:hAnsi="Times New Roman"/>
          <w:sz w:val="20"/>
          <w:szCs w:val="20"/>
        </w:rPr>
        <w:t>предоставлении из бюджета Серебрянского сельского поселения Горьковского муниципального района Омской области бюджетному или автономному учреждению Серебрянского сельского поселения Горьковского муниципального района Омской области субсидий на финансовое обеспечение выполнения муниципального задания</w:t>
      </w:r>
    </w:p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color w:val="000000"/>
          <w:sz w:val="24"/>
          <w:szCs w:val="24"/>
        </w:rPr>
      </w:pPr>
    </w:p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Расчет субсидии, предоставленной муниципальному бюджетному учреждению на финансовое обеспечение выполнения муниципального задания на оказание муниципальных услуг (выполнение работ), подлежащих возврату в бюджет</w:t>
      </w:r>
    </w:p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1 января 20__ года</w:t>
      </w:r>
    </w:p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Наименование Администрации _____________________________________</w:t>
      </w:r>
    </w:p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Наименование Учреждения _____________________________________</w:t>
      </w:r>
    </w:p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Единица измерения: рубль (с точностью до второго десятичного знака) </w:t>
      </w:r>
    </w:p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43"/>
        <w:gridCol w:w="599"/>
        <w:gridCol w:w="567"/>
        <w:gridCol w:w="709"/>
        <w:gridCol w:w="142"/>
        <w:gridCol w:w="709"/>
        <w:gridCol w:w="850"/>
        <w:gridCol w:w="851"/>
        <w:gridCol w:w="850"/>
        <w:gridCol w:w="425"/>
        <w:gridCol w:w="567"/>
        <w:gridCol w:w="567"/>
        <w:gridCol w:w="709"/>
        <w:gridCol w:w="709"/>
        <w:gridCol w:w="673"/>
      </w:tblGrid>
      <w:tr w:rsidR="0071491C" w:rsidTr="0071491C"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52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услуга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Показатель, характеризующий объем не оказанных муниципальных услуг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Затраты, связанные с оказанием услуги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Объем остатка субсидии, подлежащий возврату в бюджет</w:t>
            </w:r>
          </w:p>
        </w:tc>
      </w:tr>
      <w:tr w:rsidR="0071491C" w:rsidTr="0071491C">
        <w:tc>
          <w:tcPr>
            <w:tcW w:w="9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91C" w:rsidRDefault="0071491C">
            <w:pP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Номер реестровой записи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Показатель, характеризующий содержание муниципальной услуги (работы)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Показатель, характеризующий условия оказания муниципальной услуги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Отклонение, превышающее допустимое значение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91C" w:rsidRDefault="0071491C">
            <w:pP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91C" w:rsidRDefault="0071491C">
            <w:pP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71491C" w:rsidTr="0071491C">
        <w:tc>
          <w:tcPr>
            <w:tcW w:w="9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91C" w:rsidRDefault="0071491C">
            <w:pP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91C" w:rsidRDefault="0071491C">
            <w:pP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91C" w:rsidRDefault="0071491C">
            <w:pP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91C" w:rsidRDefault="0071491C">
            <w:pP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91C" w:rsidRDefault="0071491C">
            <w:pP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91C" w:rsidRDefault="0071491C">
            <w:pP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91C" w:rsidRDefault="0071491C">
            <w:pP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71491C" w:rsidTr="0071491C">
        <w:trPr>
          <w:trHeight w:val="33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</w:tr>
      <w:tr w:rsidR="0071491C" w:rsidTr="0071491C">
        <w:tc>
          <w:tcPr>
            <w:tcW w:w="95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Муниципальные услуги (работы)</w:t>
            </w:r>
          </w:p>
        </w:tc>
      </w:tr>
      <w:tr w:rsidR="0071491C" w:rsidTr="0071491C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1491C" w:rsidTr="0071491C">
        <w:tc>
          <w:tcPr>
            <w:tcW w:w="88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1C" w:rsidRDefault="0071491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Руководитель Учреждения ___________________________________________</w:t>
      </w:r>
    </w:p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(подпись, расшифровка подписи)</w:t>
      </w:r>
    </w:p>
    <w:p w:rsidR="0071491C" w:rsidRDefault="0071491C" w:rsidP="007149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5572D" w:rsidRDefault="00A5572D"/>
    <w:sectPr w:rsidR="00A55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5A3"/>
    <w:rsid w:val="005D3CBD"/>
    <w:rsid w:val="0071491C"/>
    <w:rsid w:val="00A5572D"/>
    <w:rsid w:val="00E9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91C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49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1491C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3">
    <w:name w:val="Hyperlink"/>
    <w:basedOn w:val="a0"/>
    <w:uiPriority w:val="99"/>
    <w:semiHidden/>
    <w:unhideWhenUsed/>
    <w:rsid w:val="0071491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149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semiHidden/>
    <w:rsid w:val="007149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semiHidden/>
    <w:rsid w:val="007149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uiPriority w:val="59"/>
    <w:rsid w:val="007149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D3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3CB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91C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49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1491C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3">
    <w:name w:val="Hyperlink"/>
    <w:basedOn w:val="a0"/>
    <w:uiPriority w:val="99"/>
    <w:semiHidden/>
    <w:unhideWhenUsed/>
    <w:rsid w:val="0071491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149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semiHidden/>
    <w:rsid w:val="007149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semiHidden/>
    <w:rsid w:val="007149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uiPriority w:val="59"/>
    <w:rsid w:val="007149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D3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3CB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2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B1AAC2AB0C0428430A8072B1452CC546A72F9F044D2D34B418D962492554FA5B04D25BECDA1FD0A142C0D12Fd1t2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us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E:\&#1089;&#1091;&#1073;&#1089;&#1080;&#1076;&#1080;&#1080;_&#1080;&#1079;&#1084;&#1077;&#1085;&#1077;&#1085;&#1080;&#1103;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7BB1AAC2AB0C0428430A8072B1452CC544A72B9208422D34B418D962492554FA5B04D25BECDA1FD0A142C0D12Fd1t2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BB1AAC2AB0C0428430A8072B1452CC546A72F9F044D2D34B418D962492554FA5B04D25BECDA1FD0A142C0D12Fd1t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4202</Words>
  <Characters>23952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cp:lastPrinted>2024-07-04T19:23:00Z</cp:lastPrinted>
  <dcterms:created xsi:type="dcterms:W3CDTF">2024-07-04T18:18:00Z</dcterms:created>
  <dcterms:modified xsi:type="dcterms:W3CDTF">2024-07-04T19:30:00Z</dcterms:modified>
</cp:coreProperties>
</file>