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D35" w:rsidRPr="003C3D35" w:rsidRDefault="003C3D35" w:rsidP="003C3D35">
      <w:pPr>
        <w:jc w:val="center"/>
        <w:rPr>
          <w:rFonts w:ascii="Times New Roman" w:hAnsi="Times New Roman"/>
          <w:b/>
          <w:sz w:val="28"/>
          <w:szCs w:val="28"/>
        </w:rPr>
      </w:pPr>
      <w:r w:rsidRPr="003C3D35">
        <w:rPr>
          <w:rFonts w:ascii="Times New Roman" w:hAnsi="Times New Roman"/>
          <w:b/>
          <w:sz w:val="28"/>
          <w:szCs w:val="28"/>
        </w:rPr>
        <w:t>ГЛАВА     СЕРЕБРЯНСКОГО   СЕЛЬСКОГО  ПОСЕЛЕНИЯ</w:t>
      </w:r>
    </w:p>
    <w:p w:rsidR="003C3D35" w:rsidRPr="003C3D35" w:rsidRDefault="003C3D35" w:rsidP="003C3D35">
      <w:pPr>
        <w:jc w:val="center"/>
        <w:rPr>
          <w:rFonts w:ascii="Times New Roman" w:hAnsi="Times New Roman"/>
          <w:b/>
          <w:sz w:val="28"/>
          <w:szCs w:val="28"/>
        </w:rPr>
      </w:pPr>
      <w:r w:rsidRPr="003C3D35">
        <w:rPr>
          <w:rFonts w:ascii="Times New Roman" w:hAnsi="Times New Roman"/>
          <w:b/>
          <w:sz w:val="28"/>
          <w:szCs w:val="28"/>
        </w:rPr>
        <w:t>ГОРЬКОВСКОГО  МУНИЦИПАЛЬНОГО РАЙОНА ОМСКОЙ ОБЛАСТИ</w:t>
      </w:r>
    </w:p>
    <w:p w:rsidR="003C3D35" w:rsidRPr="003C3D35" w:rsidRDefault="003C3D35" w:rsidP="003C3D35">
      <w:pPr>
        <w:rPr>
          <w:rFonts w:ascii="Times New Roman" w:hAnsi="Times New Roman"/>
          <w:b/>
          <w:sz w:val="16"/>
          <w:szCs w:val="16"/>
        </w:rPr>
      </w:pPr>
    </w:p>
    <w:p w:rsidR="003C3D35" w:rsidRPr="003C3D35" w:rsidRDefault="003C3D35" w:rsidP="003C3D35">
      <w:pPr>
        <w:jc w:val="center"/>
        <w:rPr>
          <w:rFonts w:ascii="Times New Roman" w:hAnsi="Times New Roman"/>
          <w:b/>
          <w:sz w:val="28"/>
          <w:szCs w:val="28"/>
        </w:rPr>
      </w:pPr>
      <w:r w:rsidRPr="003C3D35">
        <w:rPr>
          <w:rFonts w:ascii="Times New Roman" w:hAnsi="Times New Roman"/>
          <w:b/>
          <w:sz w:val="28"/>
          <w:szCs w:val="28"/>
        </w:rPr>
        <w:t>ПОСТАНОВЛЕНИЕ</w:t>
      </w:r>
    </w:p>
    <w:p w:rsidR="003C3D35" w:rsidRDefault="003C3D35" w:rsidP="003C3D35">
      <w:pPr>
        <w:tabs>
          <w:tab w:val="left" w:pos="5103"/>
        </w:tabs>
        <w:spacing w:after="0" w:line="240" w:lineRule="auto"/>
        <w:ind w:right="4252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3C3D35" w:rsidRDefault="003C3D35" w:rsidP="003C3D35">
      <w:pPr>
        <w:pStyle w:val="a4"/>
        <w:rPr>
          <w:sz w:val="28"/>
          <w:szCs w:val="28"/>
        </w:rPr>
      </w:pPr>
      <w:r>
        <w:rPr>
          <w:sz w:val="28"/>
          <w:szCs w:val="28"/>
        </w:rPr>
        <w:t>09.07.2024 г.</w:t>
      </w:r>
      <w:r>
        <w:rPr>
          <w:sz w:val="28"/>
          <w:szCs w:val="28"/>
        </w:rPr>
        <w:t>                                   с. Серебряное             </w:t>
      </w:r>
      <w:r>
        <w:rPr>
          <w:sz w:val="28"/>
          <w:szCs w:val="28"/>
        </w:rPr>
        <w:t>                              </w:t>
      </w:r>
      <w:r>
        <w:rPr>
          <w:sz w:val="28"/>
          <w:szCs w:val="28"/>
        </w:rPr>
        <w:t xml:space="preserve"> № </w:t>
      </w:r>
      <w:r>
        <w:rPr>
          <w:sz w:val="28"/>
          <w:szCs w:val="28"/>
        </w:rPr>
        <w:t>36</w:t>
      </w:r>
    </w:p>
    <w:p w:rsidR="003C3D35" w:rsidRDefault="003C3D35" w:rsidP="003C3D35">
      <w:pPr>
        <w:tabs>
          <w:tab w:val="left" w:pos="5103"/>
        </w:tabs>
        <w:spacing w:after="0" w:line="240" w:lineRule="auto"/>
        <w:ind w:right="425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C3D35" w:rsidRPr="003C3D35" w:rsidRDefault="003C3D35" w:rsidP="003C3D35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C3D35">
        <w:rPr>
          <w:rFonts w:ascii="Times New Roman" w:hAnsi="Times New Roman"/>
          <w:sz w:val="28"/>
          <w:szCs w:val="28"/>
        </w:rPr>
        <w:t xml:space="preserve">Об утверждении  </w:t>
      </w:r>
      <w:r w:rsidRPr="003C3D35">
        <w:rPr>
          <w:rFonts w:ascii="Times New Roman" w:hAnsi="Times New Roman"/>
          <w:color w:val="000000"/>
          <w:sz w:val="28"/>
          <w:szCs w:val="28"/>
        </w:rPr>
        <w:t xml:space="preserve">Порядка учета  </w:t>
      </w:r>
      <w:r w:rsidRPr="003C3D35">
        <w:rPr>
          <w:rFonts w:ascii="Times New Roman" w:hAnsi="Times New Roman"/>
          <w:sz w:val="28"/>
          <w:szCs w:val="28"/>
        </w:rPr>
        <w:t>муниципального имущества в реестре муниципальной собственности Серебрянского сельского поселения  Горьковского муниципального района Омской области</w:t>
      </w:r>
    </w:p>
    <w:p w:rsidR="003C3D35" w:rsidRDefault="003C3D35" w:rsidP="003C3D35">
      <w:pPr>
        <w:spacing w:line="240" w:lineRule="auto"/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3C3D35" w:rsidRDefault="003C3D35" w:rsidP="003C3D3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sz w:val="26"/>
          <w:szCs w:val="26"/>
        </w:rPr>
        <w:t> 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Руководствуясь федеральными законами от 06.10.2003 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Уставом Серебрянского сельского поселения Горьковского муниципального района, на основании </w:t>
      </w:r>
      <w:r>
        <w:rPr>
          <w:rFonts w:ascii="Times New Roman" w:hAnsi="Times New Roman"/>
          <w:sz w:val="28"/>
          <w:szCs w:val="28"/>
        </w:rPr>
        <w:t>Приказа Минфина России от 10 октября 2023 г. № 163н "Об утверждении Порядка ведения органами местного самоуправления реестров муниципального имущества",</w:t>
      </w:r>
      <w:proofErr w:type="gramEnd"/>
    </w:p>
    <w:p w:rsidR="003C3D35" w:rsidRDefault="003C3D35" w:rsidP="003C3D3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3C3D35" w:rsidRDefault="003C3D35" w:rsidP="003C3D3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C3D35" w:rsidRDefault="003C3D35" w:rsidP="003C3D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1. </w:t>
      </w:r>
      <w:r>
        <w:rPr>
          <w:rFonts w:ascii="Times New Roman" w:hAnsi="Times New Roman"/>
          <w:sz w:val="28"/>
          <w:szCs w:val="28"/>
        </w:rPr>
        <w:t xml:space="preserve"> Утвердить Порядок учета муниципального имущества в реестре муниципальной собственности Серебрянского сельского поселения Горьковского муниципального района Омской области (приложение)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C3D35" w:rsidRDefault="003C3D35" w:rsidP="003C3D3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Настоящее постановление разместить на официальном сайте администрации Серебрянского сельского поселения Горьковского муниципального района Омской области.</w:t>
      </w:r>
    </w:p>
    <w:p w:rsidR="003C3D35" w:rsidRDefault="003C3D35" w:rsidP="003C3D3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Настоящее постановление вступает в силу после его официального опубликования (обнародования)  в периодическом печатном издании «Горьковский </w:t>
      </w:r>
      <w:r>
        <w:rPr>
          <w:rFonts w:ascii="Times New Roman" w:hAnsi="Times New Roman"/>
          <w:color w:val="000000"/>
          <w:sz w:val="28"/>
          <w:szCs w:val="28"/>
        </w:rPr>
        <w:t>муниципальный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вестник –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Серебрянское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сельское поселение».</w:t>
      </w:r>
    </w:p>
    <w:p w:rsidR="003C3D35" w:rsidRDefault="003C3D35" w:rsidP="003C3D3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C3D35" w:rsidRDefault="003C3D35" w:rsidP="003C3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D35" w:rsidRDefault="003C3D35" w:rsidP="003C3D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Главы Серебрянского </w:t>
      </w:r>
    </w:p>
    <w:p w:rsidR="003C3D35" w:rsidRDefault="003C3D35" w:rsidP="003C3D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               Ю.В. </w:t>
      </w:r>
      <w:proofErr w:type="spellStart"/>
      <w:r>
        <w:rPr>
          <w:rFonts w:ascii="Times New Roman" w:hAnsi="Times New Roman"/>
          <w:sz w:val="28"/>
          <w:szCs w:val="28"/>
        </w:rPr>
        <w:t>Мацков</w:t>
      </w:r>
      <w:proofErr w:type="spellEnd"/>
    </w:p>
    <w:p w:rsidR="003C3D35" w:rsidRDefault="003C3D35" w:rsidP="003C3D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3D35" w:rsidRDefault="003C3D35" w:rsidP="003C3D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3D35" w:rsidRDefault="003C3D35" w:rsidP="003C3D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38C6" w:rsidRDefault="00F938C6" w:rsidP="00F938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38C6" w:rsidRDefault="00F938C6" w:rsidP="00F938C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к Постановлению</w:t>
      </w:r>
    </w:p>
    <w:p w:rsidR="00F938C6" w:rsidRDefault="003C3D35" w:rsidP="00F938C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09.07.2024 года № 36</w:t>
      </w:r>
    </w:p>
    <w:p w:rsidR="00F938C6" w:rsidRDefault="00F938C6" w:rsidP="00F938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38C6" w:rsidRDefault="00F938C6" w:rsidP="00F938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</w:t>
      </w:r>
    </w:p>
    <w:p w:rsidR="00F938C6" w:rsidRDefault="00F938C6" w:rsidP="00F938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учета муниципального имущества в реестре муниципальной собственности Серебрянского сельского поселения Горьковского муниципального района Омской области</w:t>
      </w:r>
    </w:p>
    <w:p w:rsidR="00F938C6" w:rsidRDefault="00F938C6" w:rsidP="00F938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38C6" w:rsidRDefault="00F938C6" w:rsidP="00F93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F938C6" w:rsidRDefault="00F938C6" w:rsidP="00F938C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1.1.Настоящий Порядок учета муниципального имущества в реестре муниципальной собственности Серебрянского сельского поселения Горьковского муниципального района Омской области (далее по тексту – Порядок) определяет </w:t>
      </w:r>
      <w:r>
        <w:rPr>
          <w:rFonts w:ascii="Times New Roman" w:hAnsi="Times New Roman"/>
          <w:color w:val="000000"/>
          <w:sz w:val="28"/>
          <w:szCs w:val="28"/>
        </w:rPr>
        <w:t>структуру и правила формирования реестрового номера муниципального имущества и порядок выдачи выписки из реестра.</w:t>
      </w:r>
    </w:p>
    <w:p w:rsidR="00F938C6" w:rsidRDefault="00F938C6" w:rsidP="00F938C6">
      <w:pPr>
        <w:autoSpaceDE w:val="0"/>
        <w:autoSpaceDN w:val="0"/>
        <w:adjustRightInd w:val="0"/>
        <w:spacing w:before="24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  <w:t xml:space="preserve">1.2.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Реестр</w:t>
      </w:r>
      <w:r>
        <w:rPr>
          <w:rFonts w:ascii="Times New Roman" w:hAnsi="Times New Roman"/>
          <w:sz w:val="28"/>
          <w:szCs w:val="28"/>
        </w:rPr>
        <w:t xml:space="preserve"> муниципальной собственности Серебрянского сельского поселения Горьковского муниципального района Омской области (далее по тексту - реестр)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ведется на бумажных и электронных носителях </w:t>
      </w:r>
    </w:p>
    <w:p w:rsidR="00F938C6" w:rsidRDefault="00F938C6" w:rsidP="00F938C6">
      <w:pPr>
        <w:spacing w:before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</w:rPr>
        <w:t>1.3. Реестр создан и ведется в целях  учета муниципального имущества, указанного в пункте 2 раздела 1 Порядка ведения органами местного самоуправления реестров муниципального имущества, утвержденного приказом Министерства финансов Российской Федерации от 10.10.2023 г. № 163н "Об утверждении Порядка ведения органами местного самоуправления реестров муниципального имущества".</w:t>
      </w:r>
    </w:p>
    <w:p w:rsidR="00F938C6" w:rsidRDefault="00F938C6" w:rsidP="00F938C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Структура и правила формирования реестрового номера</w:t>
      </w:r>
    </w:p>
    <w:p w:rsidR="00F938C6" w:rsidRDefault="00F938C6" w:rsidP="00F93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Реестровый номер муниципального имущества состоит из номера раздела реестра и, через дефис, порядкового номера, под которым муниципальное имущество внесено в раздел реестра.</w:t>
      </w:r>
    </w:p>
    <w:p w:rsidR="00F938C6" w:rsidRDefault="00F938C6" w:rsidP="00F93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Каждый раздел реестра начинается с № 1 и нумерация ведется в нарастающем порядке. </w:t>
      </w:r>
    </w:p>
    <w:p w:rsidR="00F938C6" w:rsidRDefault="00F938C6" w:rsidP="00F93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b/>
          <w:sz w:val="28"/>
          <w:szCs w:val="28"/>
        </w:rPr>
        <w:t>Предоставлении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информации  из реестра</w:t>
      </w:r>
    </w:p>
    <w:p w:rsidR="00F938C6" w:rsidRDefault="00F938C6" w:rsidP="00F938C6">
      <w:pPr>
        <w:pStyle w:val="3"/>
        <w:shd w:val="clear" w:color="auto" w:fill="FFFFFF"/>
        <w:spacing w:before="0" w:line="270" w:lineRule="atLeast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3.1.Выписка из реестра предоставляется безвозмездно для всех заинтересованных лиц.</w:t>
      </w:r>
    </w:p>
    <w:p w:rsidR="00F938C6" w:rsidRDefault="00F938C6" w:rsidP="00F938C6">
      <w:pPr>
        <w:pStyle w:val="3"/>
        <w:shd w:val="clear" w:color="auto" w:fill="FFFFFF"/>
        <w:spacing w:before="0" w:line="270" w:lineRule="atLeast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ab/>
        <w:t xml:space="preserve">3.2. Выписка из реестра предоставляется в соответствии с разделом 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Порядка ведения органами местного самоуправления реестров муниципального имущества, утвержденным приказом </w:t>
      </w:r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Министерства финансов Российской Федерации от 10.10.2023 г. № 163н (приложение № 1).</w:t>
      </w:r>
    </w:p>
    <w:p w:rsidR="00F938C6" w:rsidRDefault="00F938C6" w:rsidP="00F938C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  <w:t xml:space="preserve">3.2.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При </w:t>
      </w:r>
      <w:r>
        <w:rPr>
          <w:rFonts w:ascii="Times New Roman" w:hAnsi="Times New Roman"/>
          <w:sz w:val="28"/>
          <w:szCs w:val="28"/>
        </w:rPr>
        <w:t>отсутствии запрашиваемой информации в реестре (приложение № 2) или отказе в предоставлении сведений из реестра в случае невозможности идентификации указанного в запросе объекта учета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выдается уведомление об отказе (приложение № 3). </w:t>
      </w:r>
    </w:p>
    <w:p w:rsidR="00F938C6" w:rsidRDefault="00F938C6" w:rsidP="00F938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</w:p>
    <w:p w:rsidR="00F938C6" w:rsidRDefault="00F938C6" w:rsidP="00F93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38C6" w:rsidRDefault="00F938C6" w:rsidP="00F93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3D35" w:rsidRDefault="003C3D35" w:rsidP="00F93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3D35" w:rsidRDefault="003C3D35" w:rsidP="00F93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938C6" w:rsidRDefault="00F938C6" w:rsidP="00F938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Приложение № 1 к </w:t>
      </w:r>
      <w:hyperlink r:id="rId5" w:anchor="/document/408123687/entry/1000" w:history="1">
        <w:r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Порядку</w:t>
        </w:r>
      </w:hyperlink>
      <w:r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учета муниципального</w:t>
      </w:r>
    </w:p>
    <w:p w:rsidR="00F938C6" w:rsidRDefault="00F938C6" w:rsidP="00F938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имущества в реестре муниципальной собственности</w:t>
      </w:r>
    </w:p>
    <w:p w:rsidR="00F938C6" w:rsidRDefault="00F938C6" w:rsidP="00F938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Серебрянского сельского поселения Горьковского </w:t>
      </w:r>
    </w:p>
    <w:p w:rsidR="00F938C6" w:rsidRDefault="00F938C6" w:rsidP="00F938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Омской области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b/>
          <w:bCs/>
          <w:color w:val="22272F"/>
          <w:sz w:val="24"/>
          <w:szCs w:val="24"/>
        </w:rPr>
        <w:t>ВЫПИСКА №______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b/>
          <w:bCs/>
          <w:color w:val="22272F"/>
          <w:sz w:val="24"/>
          <w:szCs w:val="24"/>
        </w:rPr>
        <w:t>из реестра муниципального имущества об объекте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b/>
          <w:bCs/>
          <w:color w:val="22272F"/>
          <w:sz w:val="24"/>
          <w:szCs w:val="24"/>
        </w:rPr>
        <w:t>учета муниципального имущества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</w:rPr>
      </w:pPr>
      <w:r>
        <w:rPr>
          <w:rFonts w:ascii="Times New Roman" w:hAnsi="Times New Roman"/>
          <w:b/>
          <w:bCs/>
          <w:color w:val="22272F"/>
          <w:sz w:val="24"/>
          <w:szCs w:val="24"/>
        </w:rPr>
        <w:t>на "____"______________20___г.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ab/>
        <w:t xml:space="preserve">Орган   местного    самоуправления, уполномоченный   на  ведение  реестра муниципального имущества </w:t>
      </w:r>
      <w:r>
        <w:rPr>
          <w:rFonts w:ascii="Times New Roman" w:hAnsi="Times New Roman"/>
          <w:color w:val="22272F"/>
          <w:sz w:val="24"/>
          <w:szCs w:val="24"/>
          <w:u w:val="single"/>
        </w:rPr>
        <w:t>Администрация Серебрянского сельского поселения Горьковского муниципального района Омской области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Заявитель_____________________________________________________________________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color w:val="22272F"/>
          <w:sz w:val="18"/>
          <w:szCs w:val="18"/>
        </w:rPr>
      </w:pPr>
      <w:r>
        <w:rPr>
          <w:rFonts w:ascii="Times New Roman" w:hAnsi="Times New Roman"/>
          <w:color w:val="22272F"/>
          <w:sz w:val="18"/>
          <w:szCs w:val="18"/>
        </w:rPr>
        <w:t xml:space="preserve">                                (наименование юридического лица, фамилия, имя, отчество   (при наличии) физического лица)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b/>
          <w:bCs/>
          <w:color w:val="22272F"/>
          <w:sz w:val="24"/>
          <w:szCs w:val="24"/>
        </w:rPr>
        <w:t xml:space="preserve">                1. Сведения об объекте муниципального имущества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Вид и наименование объекта учета________________________________________________</w:t>
      </w:r>
    </w:p>
    <w:tbl>
      <w:tblPr>
        <w:tblW w:w="8040" w:type="dxa"/>
        <w:tblLook w:val="04A0" w:firstRow="1" w:lastRow="0" w:firstColumn="1" w:lastColumn="0" w:noHBand="0" w:noVBand="1"/>
      </w:tblPr>
      <w:tblGrid>
        <w:gridCol w:w="1759"/>
        <w:gridCol w:w="2065"/>
        <w:gridCol w:w="733"/>
        <w:gridCol w:w="1772"/>
        <w:gridCol w:w="1711"/>
      </w:tblGrid>
      <w:tr w:rsidR="00F938C6" w:rsidTr="00F938C6">
        <w:trPr>
          <w:trHeight w:val="700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присвоения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F938C6" w:rsidRDefault="00F938C6" w:rsidP="00F938C6">
      <w:pPr>
        <w:spacing w:after="100" w:afterAutospacing="1"/>
        <w:rPr>
          <w:rFonts w:ascii="Times New Roman" w:hAnsi="Times New Roman"/>
          <w:color w:val="22272F"/>
          <w:sz w:val="8"/>
          <w:szCs w:val="8"/>
        </w:rPr>
      </w:pPr>
      <w:r>
        <w:rPr>
          <w:rFonts w:ascii="Times New Roman" w:hAnsi="Times New Roman"/>
          <w:color w:val="22272F"/>
          <w:sz w:val="8"/>
          <w:szCs w:val="8"/>
        </w:rPr>
        <w:t> </w:t>
      </w:r>
    </w:p>
    <w:tbl>
      <w:tblPr>
        <w:tblW w:w="9371" w:type="dxa"/>
        <w:tblLook w:val="04A0" w:firstRow="1" w:lastRow="0" w:firstColumn="1" w:lastColumn="0" w:noHBand="0" w:noVBand="1"/>
      </w:tblPr>
      <w:tblGrid>
        <w:gridCol w:w="4551"/>
        <w:gridCol w:w="4820"/>
      </w:tblGrid>
      <w:tr w:rsidR="00F938C6" w:rsidTr="00F938C6">
        <w:tc>
          <w:tcPr>
            <w:tcW w:w="4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Наименования сведений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Значения сведений</w:t>
            </w:r>
          </w:p>
        </w:tc>
      </w:tr>
      <w:tr w:rsidR="00F938C6" w:rsidTr="00F938C6">
        <w:tc>
          <w:tcPr>
            <w:tcW w:w="4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938C6" w:rsidTr="00F938C6">
        <w:tc>
          <w:tcPr>
            <w:tcW w:w="4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938C6" w:rsidTr="00F938C6">
        <w:tc>
          <w:tcPr>
            <w:tcW w:w="4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F938C6" w:rsidRDefault="00F938C6" w:rsidP="00F938C6">
      <w:pPr>
        <w:spacing w:before="100" w:beforeAutospacing="1" w:after="100" w:afterAutospacing="1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 </w:t>
      </w:r>
      <w:r>
        <w:rPr>
          <w:rFonts w:ascii="Times New Roman" w:hAnsi="Times New Roman"/>
          <w:bCs/>
          <w:color w:val="22272F"/>
          <w:sz w:val="24"/>
          <w:szCs w:val="24"/>
        </w:rPr>
        <w:t>2. Информация  об изменении   сведений   об объекте учета  муниципального имущества</w:t>
      </w:r>
    </w:p>
    <w:tbl>
      <w:tblPr>
        <w:tblW w:w="9371" w:type="dxa"/>
        <w:tblLook w:val="04A0" w:firstRow="1" w:lastRow="0" w:firstColumn="1" w:lastColumn="0" w:noHBand="0" w:noVBand="1"/>
      </w:tblPr>
      <w:tblGrid>
        <w:gridCol w:w="3843"/>
        <w:gridCol w:w="3402"/>
        <w:gridCol w:w="2126"/>
      </w:tblGrid>
      <w:tr w:rsidR="00F938C6" w:rsidTr="00F938C6">
        <w:tc>
          <w:tcPr>
            <w:tcW w:w="3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изменения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сведений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изменения</w:t>
            </w:r>
          </w:p>
        </w:tc>
      </w:tr>
      <w:tr w:rsidR="00F938C6" w:rsidTr="00F938C6">
        <w:tc>
          <w:tcPr>
            <w:tcW w:w="3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938C6" w:rsidTr="00F938C6">
        <w:tc>
          <w:tcPr>
            <w:tcW w:w="3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938C6" w:rsidTr="00F938C6">
        <w:tc>
          <w:tcPr>
            <w:tcW w:w="3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38C6" w:rsidRDefault="00F938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F938C6" w:rsidRDefault="00F938C6" w:rsidP="00F938C6">
      <w:pPr>
        <w:spacing w:before="100" w:beforeAutospacing="1" w:after="100" w:afterAutospacing="1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17"/>
          <w:szCs w:val="17"/>
        </w:rPr>
        <w:t> </w:t>
      </w:r>
      <w:r>
        <w:rPr>
          <w:rFonts w:ascii="Times New Roman" w:hAnsi="Times New Roman"/>
          <w:color w:val="22272F"/>
          <w:sz w:val="24"/>
          <w:szCs w:val="24"/>
        </w:rPr>
        <w:t xml:space="preserve">   ОТМЕТКА О ПОДТВЕРЖДЕНИИ СВЕДЕНИЙ, СОДЕРЖАЩИХСЯ В НАСТОЯЩЕЙ ВЫПИСКЕ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Ответственный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исполнитель:   _____________  _____________ ____________________________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22272F"/>
          <w:sz w:val="18"/>
          <w:szCs w:val="18"/>
        </w:rPr>
      </w:pPr>
      <w:r>
        <w:rPr>
          <w:rFonts w:ascii="Times New Roman" w:hAnsi="Times New Roman"/>
          <w:color w:val="22272F"/>
          <w:sz w:val="18"/>
          <w:szCs w:val="18"/>
        </w:rPr>
        <w:t xml:space="preserve">                                          (должность)                     (подпись)                                 (расшифровка подписи)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"____"______________20__ г.</w:t>
      </w:r>
    </w:p>
    <w:p w:rsidR="00F938C6" w:rsidRDefault="00F938C6" w:rsidP="00F938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Приложение № 2 к </w:t>
      </w:r>
      <w:hyperlink r:id="rId6" w:anchor="/document/408123687/entry/1000" w:history="1">
        <w:r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Порядку</w:t>
        </w:r>
      </w:hyperlink>
      <w:r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учета муниципального</w:t>
      </w:r>
    </w:p>
    <w:p w:rsidR="00F938C6" w:rsidRDefault="00F938C6" w:rsidP="00F938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имущества в реестре муниципальной собственности</w:t>
      </w:r>
    </w:p>
    <w:p w:rsidR="00F938C6" w:rsidRDefault="00F938C6" w:rsidP="00F938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Серебрянского сельского поселения Горьковского </w:t>
      </w:r>
    </w:p>
    <w:p w:rsidR="00F938C6" w:rsidRDefault="00F938C6" w:rsidP="00F938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Омской области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olor w:val="22272F"/>
          <w:sz w:val="28"/>
          <w:szCs w:val="28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color w:val="22272F"/>
          <w:sz w:val="28"/>
          <w:szCs w:val="28"/>
        </w:rPr>
      </w:pPr>
      <w:r>
        <w:rPr>
          <w:rFonts w:ascii="Times New Roman" w:hAnsi="Times New Roman"/>
          <w:b/>
          <w:color w:val="22272F"/>
          <w:sz w:val="28"/>
          <w:szCs w:val="28"/>
        </w:rPr>
        <w:t>УВЕДОМЛЕНИЕ</w:t>
      </w:r>
    </w:p>
    <w:p w:rsidR="00F938C6" w:rsidRDefault="00F938C6" w:rsidP="00F938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ab/>
        <w:t xml:space="preserve">Администрация Серебрянского сельского поселения Горьковского муниципального района Омской области уведомляет о том, что в реестре </w:t>
      </w:r>
      <w:r>
        <w:rPr>
          <w:rFonts w:ascii="Times New Roman" w:hAnsi="Times New Roman"/>
          <w:sz w:val="28"/>
          <w:szCs w:val="28"/>
        </w:rPr>
        <w:t>муниципальной  собственности  Серебрянского сельского поселения Горьковского  муниципального  района  Омской области отсутствует запрашиваемая информация (дата и № запроса).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8"/>
          <w:szCs w:val="28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8"/>
          <w:szCs w:val="28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Ответственный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исполнитель:   _____________  _____________ ____________________________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22272F"/>
          <w:sz w:val="18"/>
          <w:szCs w:val="18"/>
        </w:rPr>
      </w:pPr>
      <w:r>
        <w:rPr>
          <w:rFonts w:ascii="Times New Roman" w:hAnsi="Times New Roman"/>
          <w:color w:val="22272F"/>
          <w:sz w:val="18"/>
          <w:szCs w:val="18"/>
        </w:rPr>
        <w:t xml:space="preserve">                                          (должность)                     (подпись)                                 (расшифровка подписи)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"____"______________20__ г.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Приложение № 3 к </w:t>
      </w:r>
      <w:hyperlink r:id="rId7" w:anchor="/document/408123687/entry/1000" w:history="1">
        <w:r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Порядку</w:t>
        </w:r>
      </w:hyperlink>
      <w:r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учета муниципального</w:t>
      </w:r>
    </w:p>
    <w:p w:rsidR="00F938C6" w:rsidRDefault="00F938C6" w:rsidP="00F938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имущества в реестре муниципальной собственности</w:t>
      </w:r>
    </w:p>
    <w:p w:rsidR="00F938C6" w:rsidRDefault="00F938C6" w:rsidP="00F938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Серебрянского сельского поселения Горьковского </w:t>
      </w:r>
    </w:p>
    <w:p w:rsidR="00F938C6" w:rsidRDefault="00F938C6" w:rsidP="00F938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Омской области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olor w:val="22272F"/>
          <w:sz w:val="28"/>
          <w:szCs w:val="28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color w:val="22272F"/>
          <w:sz w:val="28"/>
          <w:szCs w:val="28"/>
        </w:rPr>
      </w:pPr>
      <w:r>
        <w:rPr>
          <w:rFonts w:ascii="Times New Roman" w:hAnsi="Times New Roman"/>
          <w:b/>
          <w:color w:val="22272F"/>
          <w:sz w:val="28"/>
          <w:szCs w:val="28"/>
        </w:rPr>
        <w:t>УВЕДОМЛЕНИЕ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ab/>
        <w:t xml:space="preserve">Администрация Серебрянского сельского поселения Горьковского муниципального района Омской области уведомляет о том, что в связи с невозможностью идентификации указанного в запросе (дата, номер запроса) объекта учета Вам отказано в предоставлении сведений из реестра муниципальной собственности. 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Ответственный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исполнитель:   _____________  _____________ ____________________________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22272F"/>
          <w:sz w:val="18"/>
          <w:szCs w:val="18"/>
        </w:rPr>
      </w:pPr>
      <w:r>
        <w:rPr>
          <w:rFonts w:ascii="Times New Roman" w:hAnsi="Times New Roman"/>
          <w:color w:val="22272F"/>
          <w:sz w:val="18"/>
          <w:szCs w:val="18"/>
        </w:rPr>
        <w:t xml:space="preserve">                                          (должность)                     (подпись)                                 (расшифровка подписи)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"____"______________20__ г.</w:t>
      </w: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F938C6" w:rsidRDefault="00F938C6" w:rsidP="00F93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2272F"/>
          <w:sz w:val="24"/>
          <w:szCs w:val="24"/>
        </w:rPr>
      </w:pPr>
    </w:p>
    <w:p w:rsidR="004F29FE" w:rsidRDefault="004F29FE"/>
    <w:sectPr w:rsidR="004F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F57"/>
    <w:rsid w:val="003C3D35"/>
    <w:rsid w:val="004F29FE"/>
    <w:rsid w:val="00594EE9"/>
    <w:rsid w:val="00930FD4"/>
    <w:rsid w:val="00A74F57"/>
    <w:rsid w:val="00F9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C6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8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938C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Hyperlink"/>
    <w:basedOn w:val="a0"/>
    <w:uiPriority w:val="99"/>
    <w:semiHidden/>
    <w:unhideWhenUsed/>
    <w:rsid w:val="00F938C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C3D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semiHidden/>
    <w:rsid w:val="003C3D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D3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C6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8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938C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Hyperlink"/>
    <w:basedOn w:val="a0"/>
    <w:uiPriority w:val="99"/>
    <w:semiHidden/>
    <w:unhideWhenUsed/>
    <w:rsid w:val="00F938C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C3D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semiHidden/>
    <w:rsid w:val="003C3D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D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9</cp:revision>
  <cp:lastPrinted>2024-07-04T19:17:00Z</cp:lastPrinted>
  <dcterms:created xsi:type="dcterms:W3CDTF">2024-07-04T18:11:00Z</dcterms:created>
  <dcterms:modified xsi:type="dcterms:W3CDTF">2024-07-04T19:20:00Z</dcterms:modified>
</cp:coreProperties>
</file>